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0AEC93" w14:textId="0A6F36D4" w:rsidR="00E366DD" w:rsidRPr="00F34033" w:rsidRDefault="00F34033" w:rsidP="00C20DCA">
      <w:pPr>
        <w:jc w:val="center"/>
        <w:rPr>
          <w:rFonts w:ascii="仿宋" w:hAnsi="仿宋"/>
          <w:b/>
          <w:sz w:val="36"/>
          <w:szCs w:val="36"/>
        </w:rPr>
      </w:pPr>
      <w:r w:rsidRPr="00F34033">
        <w:rPr>
          <w:rFonts w:ascii="仿宋" w:hAnsi="仿宋" w:hint="eastAsia"/>
          <w:b/>
          <w:sz w:val="36"/>
          <w:szCs w:val="36"/>
        </w:rPr>
        <w:t>沿河</w:t>
      </w:r>
      <w:proofErr w:type="gramStart"/>
      <w:r w:rsidRPr="00F34033">
        <w:rPr>
          <w:rFonts w:ascii="仿宋" w:hAnsi="仿宋" w:hint="eastAsia"/>
          <w:b/>
          <w:sz w:val="36"/>
          <w:szCs w:val="36"/>
        </w:rPr>
        <w:t>县</w:t>
      </w:r>
      <w:r w:rsidR="001F21D8">
        <w:rPr>
          <w:rFonts w:ascii="仿宋" w:hAnsi="仿宋" w:hint="eastAsia"/>
          <w:b/>
          <w:sz w:val="36"/>
          <w:szCs w:val="36"/>
        </w:rPr>
        <w:t>晓景</w:t>
      </w:r>
      <w:r w:rsidR="00D64A0D">
        <w:rPr>
          <w:rFonts w:ascii="仿宋" w:hAnsi="仿宋" w:hint="eastAsia"/>
          <w:b/>
          <w:sz w:val="36"/>
          <w:szCs w:val="36"/>
        </w:rPr>
        <w:t>乡</w:t>
      </w:r>
      <w:proofErr w:type="gramEnd"/>
      <w:r w:rsidR="001F21D8">
        <w:rPr>
          <w:rFonts w:ascii="仿宋" w:hAnsi="仿宋" w:hint="eastAsia"/>
          <w:b/>
          <w:sz w:val="36"/>
          <w:szCs w:val="36"/>
        </w:rPr>
        <w:t>中心</w:t>
      </w:r>
      <w:r w:rsidRPr="00F34033">
        <w:rPr>
          <w:rFonts w:ascii="仿宋" w:hAnsi="仿宋" w:hint="eastAsia"/>
          <w:b/>
          <w:sz w:val="36"/>
          <w:szCs w:val="36"/>
        </w:rPr>
        <w:t>卫生院建设</w:t>
      </w:r>
      <w:r w:rsidR="00C20DCA" w:rsidRPr="00F34033">
        <w:rPr>
          <w:rFonts w:ascii="仿宋" w:hAnsi="仿宋" w:hint="eastAsia"/>
          <w:b/>
          <w:sz w:val="36"/>
          <w:szCs w:val="36"/>
        </w:rPr>
        <w:t>项目</w:t>
      </w:r>
    </w:p>
    <w:p w14:paraId="0BF1D250" w14:textId="4FFDCF6A" w:rsidR="00F33478" w:rsidRPr="00F34033" w:rsidRDefault="00C20DCA" w:rsidP="00C20DCA">
      <w:pPr>
        <w:jc w:val="center"/>
        <w:rPr>
          <w:rFonts w:ascii="仿宋" w:hAnsi="仿宋"/>
          <w:b/>
          <w:sz w:val="36"/>
          <w:szCs w:val="36"/>
        </w:rPr>
      </w:pPr>
      <w:r w:rsidRPr="00F34033">
        <w:rPr>
          <w:rFonts w:ascii="仿宋" w:hAnsi="仿宋" w:hint="eastAsia"/>
          <w:b/>
          <w:sz w:val="36"/>
          <w:szCs w:val="36"/>
        </w:rPr>
        <w:t>竣工环境保护验收监测</w:t>
      </w:r>
      <w:r w:rsidR="00AC1FE4" w:rsidRPr="00F34033">
        <w:rPr>
          <w:rFonts w:ascii="仿宋" w:hAnsi="仿宋" w:hint="eastAsia"/>
          <w:b/>
          <w:sz w:val="36"/>
          <w:szCs w:val="36"/>
        </w:rPr>
        <w:t>报告</w:t>
      </w:r>
      <w:r w:rsidRPr="00F34033">
        <w:rPr>
          <w:rFonts w:ascii="仿宋" w:hAnsi="仿宋" w:hint="eastAsia"/>
          <w:b/>
          <w:sz w:val="36"/>
          <w:szCs w:val="36"/>
        </w:rPr>
        <w:t>表</w:t>
      </w:r>
    </w:p>
    <w:p w14:paraId="571E0A0C" w14:textId="77777777" w:rsidR="00C20DCA" w:rsidRDefault="00C20DCA" w:rsidP="00C20DCA">
      <w:pPr>
        <w:jc w:val="center"/>
        <w:rPr>
          <w:rFonts w:ascii="仿宋" w:hAnsi="仿宋"/>
          <w:b/>
          <w:sz w:val="32"/>
          <w:szCs w:val="32"/>
        </w:rPr>
      </w:pPr>
    </w:p>
    <w:p w14:paraId="36745709" w14:textId="77777777" w:rsidR="00C20DCA" w:rsidRDefault="00C20DCA" w:rsidP="00C20DCA">
      <w:pPr>
        <w:jc w:val="center"/>
        <w:rPr>
          <w:rFonts w:ascii="仿宋" w:hAnsi="仿宋"/>
          <w:b/>
          <w:sz w:val="32"/>
          <w:szCs w:val="32"/>
        </w:rPr>
      </w:pPr>
    </w:p>
    <w:p w14:paraId="283BC498" w14:textId="77777777" w:rsidR="00C20DCA" w:rsidRDefault="00C20DCA" w:rsidP="00C20DCA">
      <w:pPr>
        <w:jc w:val="center"/>
        <w:rPr>
          <w:rFonts w:ascii="仿宋" w:hAnsi="仿宋"/>
          <w:b/>
          <w:sz w:val="32"/>
          <w:szCs w:val="32"/>
        </w:rPr>
      </w:pPr>
    </w:p>
    <w:p w14:paraId="17F1CA45" w14:textId="77777777" w:rsidR="00C20DCA" w:rsidRDefault="00C20DCA" w:rsidP="00C20DCA">
      <w:pPr>
        <w:jc w:val="center"/>
        <w:rPr>
          <w:rFonts w:ascii="仿宋" w:hAnsi="仿宋"/>
          <w:b/>
          <w:sz w:val="32"/>
          <w:szCs w:val="32"/>
        </w:rPr>
      </w:pPr>
    </w:p>
    <w:p w14:paraId="31E984BF" w14:textId="77777777" w:rsidR="00C20DCA" w:rsidRDefault="00C20DCA" w:rsidP="00C20DCA">
      <w:pPr>
        <w:jc w:val="center"/>
        <w:rPr>
          <w:rFonts w:ascii="仿宋" w:hAnsi="仿宋"/>
          <w:b/>
          <w:sz w:val="32"/>
          <w:szCs w:val="32"/>
        </w:rPr>
      </w:pPr>
    </w:p>
    <w:p w14:paraId="66965865" w14:textId="77777777" w:rsidR="00C20DCA" w:rsidRDefault="00C20DCA" w:rsidP="00C20DCA">
      <w:pPr>
        <w:jc w:val="center"/>
        <w:rPr>
          <w:rFonts w:ascii="仿宋" w:hAnsi="仿宋"/>
          <w:b/>
          <w:sz w:val="32"/>
          <w:szCs w:val="32"/>
        </w:rPr>
      </w:pPr>
    </w:p>
    <w:p w14:paraId="30C9FFB2" w14:textId="20B4AEE7" w:rsidR="00C20DCA" w:rsidRDefault="00C20DCA" w:rsidP="00C20DCA">
      <w:pPr>
        <w:jc w:val="center"/>
        <w:rPr>
          <w:rFonts w:ascii="仿宋" w:hAnsi="仿宋"/>
          <w:b/>
          <w:sz w:val="32"/>
          <w:szCs w:val="32"/>
        </w:rPr>
      </w:pPr>
      <w:r>
        <w:rPr>
          <w:rFonts w:ascii="仿宋" w:hAnsi="仿宋" w:hint="eastAsia"/>
          <w:b/>
          <w:sz w:val="32"/>
          <w:szCs w:val="32"/>
        </w:rPr>
        <w:t>建设单位：</w:t>
      </w:r>
      <w:r w:rsidR="00F34033">
        <w:rPr>
          <w:rFonts w:ascii="仿宋" w:hAnsi="仿宋" w:hint="eastAsia"/>
          <w:b/>
          <w:bCs/>
          <w:sz w:val="32"/>
          <w:szCs w:val="32"/>
        </w:rPr>
        <w:t>沿河土家族自治县</w:t>
      </w:r>
      <w:r w:rsidR="004A234D">
        <w:rPr>
          <w:rFonts w:ascii="仿宋" w:hAnsi="仿宋" w:hint="eastAsia"/>
          <w:b/>
          <w:bCs/>
          <w:sz w:val="32"/>
          <w:szCs w:val="32"/>
        </w:rPr>
        <w:t>卫生健康</w:t>
      </w:r>
      <w:r w:rsidR="00F34033">
        <w:rPr>
          <w:rFonts w:ascii="仿宋" w:hAnsi="仿宋" w:hint="eastAsia"/>
          <w:b/>
          <w:bCs/>
          <w:sz w:val="32"/>
          <w:szCs w:val="32"/>
        </w:rPr>
        <w:t>局</w:t>
      </w:r>
    </w:p>
    <w:p w14:paraId="0661955E" w14:textId="6D9CC72D" w:rsidR="00C20DCA" w:rsidRDefault="00C20DCA" w:rsidP="00C20DCA">
      <w:pPr>
        <w:jc w:val="center"/>
        <w:rPr>
          <w:rFonts w:ascii="仿宋" w:hAnsi="仿宋"/>
          <w:b/>
          <w:sz w:val="32"/>
          <w:szCs w:val="32"/>
        </w:rPr>
      </w:pPr>
      <w:r>
        <w:rPr>
          <w:rFonts w:ascii="仿宋" w:hAnsi="仿宋" w:hint="eastAsia"/>
          <w:b/>
          <w:sz w:val="32"/>
          <w:szCs w:val="32"/>
        </w:rPr>
        <w:t>编制单位：</w:t>
      </w:r>
      <w:r w:rsidR="00F34033">
        <w:rPr>
          <w:rFonts w:ascii="仿宋" w:hAnsi="仿宋" w:hint="eastAsia"/>
          <w:b/>
          <w:bCs/>
          <w:sz w:val="32"/>
          <w:szCs w:val="32"/>
        </w:rPr>
        <w:t>贵州衢达环保科技有限公司</w:t>
      </w:r>
    </w:p>
    <w:p w14:paraId="68ABF077" w14:textId="77777777" w:rsidR="00C20DCA" w:rsidRDefault="00C20DCA" w:rsidP="00C20DCA">
      <w:pPr>
        <w:jc w:val="center"/>
        <w:rPr>
          <w:rFonts w:ascii="仿宋" w:hAnsi="仿宋"/>
          <w:b/>
          <w:sz w:val="32"/>
          <w:szCs w:val="32"/>
        </w:rPr>
      </w:pPr>
    </w:p>
    <w:p w14:paraId="273503B6" w14:textId="77777777" w:rsidR="00C20DCA" w:rsidRDefault="00C20DCA" w:rsidP="00C20DCA">
      <w:pPr>
        <w:jc w:val="center"/>
        <w:rPr>
          <w:rFonts w:ascii="仿宋" w:hAnsi="仿宋"/>
          <w:b/>
          <w:sz w:val="32"/>
          <w:szCs w:val="32"/>
        </w:rPr>
      </w:pPr>
    </w:p>
    <w:p w14:paraId="37DC27F9" w14:textId="77777777" w:rsidR="00C20DCA" w:rsidRDefault="00C20DCA" w:rsidP="00C20DCA">
      <w:pPr>
        <w:jc w:val="center"/>
        <w:rPr>
          <w:rFonts w:ascii="仿宋" w:hAnsi="仿宋"/>
          <w:b/>
          <w:sz w:val="32"/>
          <w:szCs w:val="32"/>
        </w:rPr>
      </w:pPr>
    </w:p>
    <w:p w14:paraId="13F6408B" w14:textId="77777777" w:rsidR="00C20DCA" w:rsidRDefault="00C20DCA" w:rsidP="00C20DCA">
      <w:pPr>
        <w:jc w:val="center"/>
        <w:rPr>
          <w:rFonts w:ascii="仿宋" w:hAnsi="仿宋"/>
          <w:b/>
          <w:sz w:val="32"/>
          <w:szCs w:val="32"/>
        </w:rPr>
      </w:pPr>
    </w:p>
    <w:p w14:paraId="6916DA1A" w14:textId="77777777" w:rsidR="00C20DCA" w:rsidRDefault="00C20DCA" w:rsidP="00C20DCA">
      <w:pPr>
        <w:jc w:val="center"/>
        <w:rPr>
          <w:rFonts w:ascii="仿宋" w:hAnsi="仿宋"/>
          <w:b/>
          <w:sz w:val="32"/>
          <w:szCs w:val="32"/>
        </w:rPr>
      </w:pPr>
    </w:p>
    <w:p w14:paraId="2CBA0DD5" w14:textId="77777777" w:rsidR="00C20DCA" w:rsidRDefault="00C20DCA" w:rsidP="00C20DCA">
      <w:pPr>
        <w:jc w:val="center"/>
        <w:rPr>
          <w:rFonts w:ascii="仿宋" w:hAnsi="仿宋"/>
          <w:b/>
          <w:sz w:val="32"/>
          <w:szCs w:val="32"/>
        </w:rPr>
      </w:pPr>
    </w:p>
    <w:p w14:paraId="78B17DEA" w14:textId="77777777" w:rsidR="00C20DCA" w:rsidRDefault="00C20DCA" w:rsidP="00C20DCA">
      <w:pPr>
        <w:jc w:val="center"/>
        <w:rPr>
          <w:rFonts w:ascii="仿宋" w:hAnsi="仿宋"/>
          <w:b/>
          <w:sz w:val="32"/>
          <w:szCs w:val="32"/>
        </w:rPr>
      </w:pPr>
    </w:p>
    <w:p w14:paraId="4C387C88" w14:textId="77777777" w:rsidR="00C20DCA" w:rsidRDefault="00C20DCA" w:rsidP="00C20DCA">
      <w:pPr>
        <w:jc w:val="center"/>
        <w:rPr>
          <w:rFonts w:ascii="仿宋" w:hAnsi="仿宋"/>
          <w:b/>
          <w:sz w:val="32"/>
          <w:szCs w:val="32"/>
        </w:rPr>
      </w:pPr>
    </w:p>
    <w:p w14:paraId="2E0E576E" w14:textId="77777777" w:rsidR="00C20DCA" w:rsidRDefault="00C20DCA" w:rsidP="00C20DCA">
      <w:pPr>
        <w:jc w:val="center"/>
        <w:rPr>
          <w:rFonts w:ascii="仿宋" w:hAnsi="仿宋"/>
          <w:b/>
          <w:sz w:val="32"/>
          <w:szCs w:val="32"/>
        </w:rPr>
      </w:pPr>
    </w:p>
    <w:p w14:paraId="773CF19F" w14:textId="77777777" w:rsidR="00C20DCA" w:rsidRDefault="00C20DCA" w:rsidP="00C20DCA">
      <w:pPr>
        <w:jc w:val="center"/>
        <w:rPr>
          <w:rFonts w:ascii="仿宋" w:hAnsi="仿宋"/>
          <w:b/>
          <w:sz w:val="32"/>
          <w:szCs w:val="32"/>
        </w:rPr>
      </w:pPr>
    </w:p>
    <w:p w14:paraId="780E58B8" w14:textId="6C620290" w:rsidR="00C20DCA" w:rsidRDefault="00C20DCA" w:rsidP="00C20DCA">
      <w:pPr>
        <w:jc w:val="center"/>
        <w:rPr>
          <w:rFonts w:ascii="仿宋" w:hAnsi="仿宋"/>
          <w:b/>
          <w:sz w:val="32"/>
          <w:szCs w:val="32"/>
        </w:rPr>
      </w:pPr>
      <w:r>
        <w:rPr>
          <w:rFonts w:ascii="仿宋" w:hAnsi="仿宋" w:hint="eastAsia"/>
          <w:b/>
          <w:sz w:val="32"/>
          <w:szCs w:val="32"/>
        </w:rPr>
        <w:t>20</w:t>
      </w:r>
      <w:r w:rsidR="00E366DD">
        <w:rPr>
          <w:rFonts w:ascii="仿宋" w:hAnsi="仿宋"/>
          <w:b/>
          <w:sz w:val="32"/>
          <w:szCs w:val="32"/>
        </w:rPr>
        <w:t>20</w:t>
      </w:r>
      <w:r>
        <w:rPr>
          <w:rFonts w:ascii="仿宋" w:hAnsi="仿宋" w:hint="eastAsia"/>
          <w:b/>
          <w:sz w:val="32"/>
          <w:szCs w:val="32"/>
        </w:rPr>
        <w:t>年</w:t>
      </w:r>
      <w:r w:rsidR="00F34033">
        <w:rPr>
          <w:rFonts w:ascii="仿宋" w:hAnsi="仿宋"/>
          <w:b/>
          <w:sz w:val="32"/>
          <w:szCs w:val="32"/>
        </w:rPr>
        <w:t>7</w:t>
      </w:r>
      <w:r>
        <w:rPr>
          <w:rFonts w:ascii="仿宋" w:hAnsi="仿宋" w:hint="eastAsia"/>
          <w:b/>
          <w:sz w:val="32"/>
          <w:szCs w:val="32"/>
        </w:rPr>
        <w:t>月</w:t>
      </w:r>
    </w:p>
    <w:p w14:paraId="596E83B4" w14:textId="77777777" w:rsidR="00C20DCA" w:rsidRDefault="00C20DCA" w:rsidP="00C20DCA">
      <w:pPr>
        <w:jc w:val="center"/>
        <w:rPr>
          <w:rFonts w:ascii="仿宋" w:hAnsi="仿宋"/>
          <w:b/>
          <w:sz w:val="32"/>
          <w:szCs w:val="32"/>
        </w:rPr>
      </w:pPr>
    </w:p>
    <w:p w14:paraId="7FBF69C7" w14:textId="4C5F8094" w:rsidR="00C20DCA" w:rsidRDefault="00E229BC" w:rsidP="00E229BC">
      <w:pPr>
        <w:jc w:val="left"/>
        <w:rPr>
          <w:rFonts w:ascii="仿宋" w:hAnsi="仿宋"/>
          <w:b/>
          <w:bCs/>
          <w:sz w:val="32"/>
          <w:szCs w:val="32"/>
        </w:rPr>
      </w:pPr>
      <w:r>
        <w:rPr>
          <w:rFonts w:ascii="仿宋" w:hAnsi="仿宋" w:hint="eastAsia"/>
          <w:b/>
          <w:sz w:val="32"/>
          <w:szCs w:val="32"/>
        </w:rPr>
        <w:lastRenderedPageBreak/>
        <w:t>建设单位：</w:t>
      </w:r>
      <w:r w:rsidR="00F34033">
        <w:rPr>
          <w:rFonts w:ascii="仿宋" w:hAnsi="仿宋" w:hint="eastAsia"/>
          <w:b/>
          <w:bCs/>
          <w:sz w:val="32"/>
          <w:szCs w:val="32"/>
        </w:rPr>
        <w:t>沿河土家族自治县</w:t>
      </w:r>
      <w:r w:rsidR="004A234D">
        <w:rPr>
          <w:rFonts w:ascii="仿宋" w:hAnsi="仿宋" w:hint="eastAsia"/>
          <w:b/>
          <w:bCs/>
          <w:sz w:val="32"/>
          <w:szCs w:val="32"/>
        </w:rPr>
        <w:t>卫生健康</w:t>
      </w:r>
      <w:r w:rsidR="001F21D8">
        <w:rPr>
          <w:rFonts w:ascii="仿宋" w:hAnsi="仿宋" w:hint="eastAsia"/>
          <w:b/>
          <w:bCs/>
          <w:sz w:val="32"/>
          <w:szCs w:val="32"/>
        </w:rPr>
        <w:t>局</w:t>
      </w:r>
    </w:p>
    <w:p w14:paraId="06D49ADD" w14:textId="71F56E3F" w:rsidR="004A234D" w:rsidRDefault="004A234D" w:rsidP="00E229BC">
      <w:pPr>
        <w:jc w:val="left"/>
        <w:rPr>
          <w:rFonts w:ascii="仿宋" w:hAnsi="仿宋"/>
          <w:b/>
          <w:sz w:val="32"/>
          <w:szCs w:val="32"/>
        </w:rPr>
      </w:pPr>
      <w:r>
        <w:rPr>
          <w:rFonts w:ascii="仿宋" w:hAnsi="仿宋" w:hint="eastAsia"/>
          <w:b/>
          <w:bCs/>
          <w:sz w:val="32"/>
          <w:szCs w:val="32"/>
        </w:rPr>
        <w:t>运营单位：沿河土家族自治县晓景中心卫生院</w:t>
      </w:r>
    </w:p>
    <w:p w14:paraId="6D49EBE1" w14:textId="6CD3C700" w:rsidR="00E229BC" w:rsidRDefault="004A234D" w:rsidP="00E229BC">
      <w:pPr>
        <w:jc w:val="left"/>
        <w:rPr>
          <w:rFonts w:ascii="仿宋" w:hAnsi="仿宋"/>
          <w:b/>
          <w:sz w:val="32"/>
          <w:szCs w:val="32"/>
        </w:rPr>
      </w:pPr>
      <w:r>
        <w:rPr>
          <w:rFonts w:ascii="仿宋" w:hAnsi="仿宋" w:hint="eastAsia"/>
          <w:b/>
          <w:sz w:val="32"/>
          <w:szCs w:val="32"/>
        </w:rPr>
        <w:t>联系</w:t>
      </w:r>
      <w:r w:rsidR="00E229BC">
        <w:rPr>
          <w:rFonts w:ascii="仿宋" w:hAnsi="仿宋" w:hint="eastAsia"/>
          <w:b/>
          <w:sz w:val="32"/>
          <w:szCs w:val="32"/>
        </w:rPr>
        <w:t>电话：</w:t>
      </w:r>
      <w:r w:rsidRPr="004A234D">
        <w:rPr>
          <w:rFonts w:ascii="仿宋" w:hAnsi="仿宋"/>
          <w:b/>
          <w:sz w:val="32"/>
          <w:szCs w:val="32"/>
        </w:rPr>
        <w:t>13595687843</w:t>
      </w:r>
    </w:p>
    <w:p w14:paraId="47EB08DB" w14:textId="46E079E2" w:rsidR="00E229BC" w:rsidRDefault="00E229BC" w:rsidP="00E229BC">
      <w:pPr>
        <w:jc w:val="left"/>
        <w:rPr>
          <w:rFonts w:ascii="仿宋" w:hAnsi="仿宋"/>
          <w:b/>
          <w:sz w:val="32"/>
          <w:szCs w:val="32"/>
        </w:rPr>
      </w:pPr>
      <w:r>
        <w:rPr>
          <w:rFonts w:ascii="仿宋" w:hAnsi="仿宋" w:hint="eastAsia"/>
          <w:b/>
          <w:sz w:val="32"/>
          <w:szCs w:val="32"/>
        </w:rPr>
        <w:t>邮编：</w:t>
      </w:r>
      <w:r w:rsidR="00F34033">
        <w:rPr>
          <w:rFonts w:ascii="仿宋" w:hAnsi="仿宋"/>
          <w:b/>
          <w:sz w:val="32"/>
          <w:szCs w:val="32"/>
        </w:rPr>
        <w:t>565300</w:t>
      </w:r>
    </w:p>
    <w:p w14:paraId="34759986" w14:textId="77777777" w:rsidR="00E229BC" w:rsidRDefault="00E229BC" w:rsidP="00E229BC">
      <w:pPr>
        <w:jc w:val="left"/>
        <w:rPr>
          <w:rFonts w:ascii="仿宋" w:hAnsi="仿宋"/>
          <w:b/>
          <w:sz w:val="32"/>
          <w:szCs w:val="32"/>
        </w:rPr>
      </w:pPr>
    </w:p>
    <w:p w14:paraId="1E8F7A15" w14:textId="77777777" w:rsidR="00E229BC" w:rsidRDefault="00E229BC" w:rsidP="00E229BC">
      <w:pPr>
        <w:jc w:val="left"/>
        <w:rPr>
          <w:rFonts w:ascii="仿宋" w:hAnsi="仿宋"/>
          <w:b/>
          <w:sz w:val="32"/>
          <w:szCs w:val="32"/>
        </w:rPr>
      </w:pPr>
    </w:p>
    <w:p w14:paraId="014B274A" w14:textId="77777777" w:rsidR="00E229BC" w:rsidRDefault="00E229BC" w:rsidP="00E229BC">
      <w:pPr>
        <w:jc w:val="left"/>
        <w:rPr>
          <w:rFonts w:ascii="仿宋" w:hAnsi="仿宋"/>
          <w:b/>
          <w:sz w:val="32"/>
          <w:szCs w:val="32"/>
        </w:rPr>
      </w:pPr>
    </w:p>
    <w:p w14:paraId="3B2EE314" w14:textId="77777777" w:rsidR="00E229BC" w:rsidRDefault="00E229BC" w:rsidP="00E229BC">
      <w:pPr>
        <w:jc w:val="left"/>
        <w:rPr>
          <w:rFonts w:ascii="仿宋" w:hAnsi="仿宋"/>
          <w:b/>
          <w:sz w:val="32"/>
          <w:szCs w:val="32"/>
        </w:rPr>
      </w:pPr>
    </w:p>
    <w:p w14:paraId="10CA3BA7" w14:textId="77777777" w:rsidR="00E229BC" w:rsidRDefault="00E229BC" w:rsidP="00E229BC">
      <w:pPr>
        <w:jc w:val="left"/>
        <w:rPr>
          <w:rFonts w:ascii="仿宋" w:hAnsi="仿宋"/>
          <w:b/>
          <w:sz w:val="32"/>
          <w:szCs w:val="32"/>
        </w:rPr>
      </w:pPr>
    </w:p>
    <w:p w14:paraId="497E2ABE" w14:textId="53836F1E" w:rsidR="00E366DD" w:rsidRDefault="00E366DD" w:rsidP="00E366DD">
      <w:pPr>
        <w:jc w:val="left"/>
        <w:rPr>
          <w:rFonts w:ascii="仿宋" w:hAnsi="仿宋"/>
          <w:b/>
          <w:sz w:val="32"/>
          <w:szCs w:val="32"/>
        </w:rPr>
      </w:pPr>
      <w:r>
        <w:rPr>
          <w:rFonts w:ascii="仿宋" w:hAnsi="仿宋" w:hint="eastAsia"/>
          <w:b/>
          <w:sz w:val="32"/>
          <w:szCs w:val="32"/>
        </w:rPr>
        <w:t>编制单位：</w:t>
      </w:r>
      <w:r w:rsidR="00F34033">
        <w:rPr>
          <w:rFonts w:ascii="仿宋" w:hAnsi="仿宋" w:hint="eastAsia"/>
          <w:b/>
          <w:bCs/>
          <w:sz w:val="32"/>
          <w:szCs w:val="32"/>
        </w:rPr>
        <w:t>贵州衢达环保科技有限公司</w:t>
      </w:r>
    </w:p>
    <w:p w14:paraId="083AAA25" w14:textId="65132D79" w:rsidR="00E366DD" w:rsidRDefault="00E366DD" w:rsidP="00E366DD">
      <w:pPr>
        <w:jc w:val="left"/>
        <w:rPr>
          <w:rFonts w:ascii="仿宋" w:hAnsi="仿宋"/>
          <w:b/>
          <w:sz w:val="32"/>
          <w:szCs w:val="32"/>
        </w:rPr>
      </w:pPr>
      <w:r>
        <w:rPr>
          <w:rFonts w:ascii="仿宋" w:hAnsi="仿宋" w:hint="eastAsia"/>
          <w:b/>
          <w:sz w:val="32"/>
          <w:szCs w:val="32"/>
        </w:rPr>
        <w:t>电话：</w:t>
      </w:r>
      <w:r w:rsidR="00F34033">
        <w:rPr>
          <w:rFonts w:ascii="仿宋" w:hAnsi="仿宋"/>
          <w:b/>
          <w:sz w:val="32"/>
          <w:szCs w:val="32"/>
        </w:rPr>
        <w:t>18786061138</w:t>
      </w:r>
    </w:p>
    <w:p w14:paraId="4D9E0F3A" w14:textId="51D75699" w:rsidR="00E366DD" w:rsidRDefault="00E366DD" w:rsidP="00E366DD">
      <w:pPr>
        <w:jc w:val="left"/>
        <w:rPr>
          <w:rFonts w:ascii="仿宋" w:hAnsi="仿宋"/>
          <w:b/>
          <w:sz w:val="32"/>
          <w:szCs w:val="32"/>
        </w:rPr>
      </w:pPr>
      <w:r>
        <w:rPr>
          <w:rFonts w:ascii="仿宋" w:hAnsi="仿宋" w:hint="eastAsia"/>
          <w:b/>
          <w:sz w:val="32"/>
          <w:szCs w:val="32"/>
        </w:rPr>
        <w:t>邮编：</w:t>
      </w:r>
      <w:r w:rsidR="00F34033">
        <w:rPr>
          <w:rFonts w:ascii="仿宋" w:hAnsi="仿宋"/>
          <w:b/>
          <w:sz w:val="32"/>
          <w:szCs w:val="32"/>
        </w:rPr>
        <w:t>563000</w:t>
      </w:r>
    </w:p>
    <w:p w14:paraId="43BB1057" w14:textId="778FA588" w:rsidR="00E366DD" w:rsidRDefault="00E366DD" w:rsidP="00E366DD">
      <w:pPr>
        <w:jc w:val="left"/>
        <w:rPr>
          <w:rFonts w:ascii="仿宋" w:hAnsi="仿宋"/>
          <w:b/>
          <w:sz w:val="32"/>
          <w:szCs w:val="32"/>
        </w:rPr>
      </w:pPr>
      <w:r>
        <w:rPr>
          <w:rFonts w:ascii="仿宋" w:hAnsi="仿宋" w:hint="eastAsia"/>
          <w:b/>
          <w:sz w:val="32"/>
          <w:szCs w:val="32"/>
        </w:rPr>
        <w:t>地址：</w:t>
      </w:r>
      <w:r w:rsidR="00F34033">
        <w:rPr>
          <w:rFonts w:ascii="仿宋" w:hAnsi="仿宋" w:hint="eastAsia"/>
          <w:b/>
          <w:sz w:val="32"/>
          <w:szCs w:val="32"/>
        </w:rPr>
        <w:t>遵义市侨</w:t>
      </w:r>
      <w:proofErr w:type="gramStart"/>
      <w:r w:rsidR="00F34033">
        <w:rPr>
          <w:rFonts w:ascii="仿宋" w:hAnsi="仿宋" w:hint="eastAsia"/>
          <w:b/>
          <w:sz w:val="32"/>
          <w:szCs w:val="32"/>
        </w:rPr>
        <w:t>龙财智</w:t>
      </w:r>
      <w:proofErr w:type="gramEnd"/>
      <w:r w:rsidR="00F34033">
        <w:rPr>
          <w:rFonts w:ascii="仿宋" w:hAnsi="仿宋" w:hint="eastAsia"/>
          <w:b/>
          <w:sz w:val="32"/>
          <w:szCs w:val="32"/>
        </w:rPr>
        <w:t>B座1</w:t>
      </w:r>
      <w:r w:rsidR="00F34033">
        <w:rPr>
          <w:rFonts w:ascii="仿宋" w:hAnsi="仿宋"/>
          <w:b/>
          <w:sz w:val="32"/>
          <w:szCs w:val="32"/>
        </w:rPr>
        <w:t>315</w:t>
      </w:r>
    </w:p>
    <w:p w14:paraId="09E95001" w14:textId="77777777" w:rsidR="00B3244E" w:rsidRPr="00E366DD" w:rsidRDefault="00B3244E" w:rsidP="00E229BC">
      <w:pPr>
        <w:jc w:val="left"/>
        <w:rPr>
          <w:rFonts w:ascii="仿宋" w:hAnsi="仿宋"/>
          <w:b/>
          <w:sz w:val="32"/>
          <w:szCs w:val="32"/>
        </w:rPr>
      </w:pPr>
    </w:p>
    <w:p w14:paraId="56AEDD66" w14:textId="77777777" w:rsidR="003D22C3" w:rsidRDefault="00E229BC">
      <w:pPr>
        <w:widowControl/>
        <w:rPr>
          <w:rFonts w:ascii="仿宋" w:hAnsi="仿宋"/>
          <w:b/>
          <w:sz w:val="32"/>
          <w:szCs w:val="32"/>
        </w:rPr>
      </w:pPr>
      <w:r>
        <w:rPr>
          <w:rFonts w:ascii="仿宋" w:hAnsi="仿宋"/>
          <w:b/>
          <w:sz w:val="32"/>
          <w:szCs w:val="32"/>
        </w:rPr>
        <w:br w:type="page"/>
      </w:r>
    </w:p>
    <w:sdt>
      <w:sdtPr>
        <w:rPr>
          <w:rFonts w:asciiTheme="minorHAnsi" w:eastAsia="仿宋" w:hAnsiTheme="minorHAnsi" w:cstheme="minorBidi"/>
          <w:b w:val="0"/>
          <w:bCs w:val="0"/>
          <w:color w:val="auto"/>
          <w:kern w:val="2"/>
          <w:szCs w:val="22"/>
          <w:lang w:val="zh-CN"/>
        </w:rPr>
        <w:id w:val="6987472"/>
        <w:docPartObj>
          <w:docPartGallery w:val="Table of Contents"/>
          <w:docPartUnique/>
        </w:docPartObj>
      </w:sdtPr>
      <w:sdtEndPr>
        <w:rPr>
          <w:lang w:val="en-US"/>
        </w:rPr>
      </w:sdtEndPr>
      <w:sdtContent>
        <w:p w14:paraId="0D708440" w14:textId="77777777" w:rsidR="003D22C3" w:rsidRDefault="003D22C3">
          <w:pPr>
            <w:pStyle w:val="TOC"/>
          </w:pPr>
          <w:r>
            <w:rPr>
              <w:lang w:val="zh-CN"/>
            </w:rPr>
            <w:t>目录</w:t>
          </w:r>
        </w:p>
        <w:p w14:paraId="61CB7549" w14:textId="58C8724F" w:rsidR="00946F6B" w:rsidRDefault="003D22C3">
          <w:pPr>
            <w:pStyle w:val="TOC2"/>
            <w:tabs>
              <w:tab w:val="right" w:leader="dot" w:pos="8296"/>
            </w:tabs>
            <w:ind w:left="560"/>
            <w:rPr>
              <w:rFonts w:eastAsiaTheme="minorEastAsia"/>
              <w:noProof/>
              <w:sz w:val="21"/>
            </w:rPr>
          </w:pPr>
          <w:r>
            <w:fldChar w:fldCharType="begin"/>
          </w:r>
          <w:r>
            <w:instrText xml:space="preserve"> TOC \o "1-3" \h \z \u </w:instrText>
          </w:r>
          <w:r>
            <w:fldChar w:fldCharType="separate"/>
          </w:r>
          <w:hyperlink w:anchor="_Toc47109502" w:history="1">
            <w:r w:rsidR="00946F6B" w:rsidRPr="00C123DD">
              <w:rPr>
                <w:rStyle w:val="af1"/>
                <w:noProof/>
              </w:rPr>
              <w:t>表一</w:t>
            </w:r>
            <w:r w:rsidR="00946F6B" w:rsidRPr="00C123DD">
              <w:rPr>
                <w:rStyle w:val="af1"/>
                <w:noProof/>
              </w:rPr>
              <w:t xml:space="preserve"> </w:t>
            </w:r>
            <w:r w:rsidR="00946F6B" w:rsidRPr="00C123DD">
              <w:rPr>
                <w:rStyle w:val="af1"/>
                <w:noProof/>
              </w:rPr>
              <w:t>验收项目概况及依据</w:t>
            </w:r>
            <w:r w:rsidR="00946F6B">
              <w:rPr>
                <w:noProof/>
                <w:webHidden/>
              </w:rPr>
              <w:tab/>
            </w:r>
            <w:r w:rsidR="00946F6B">
              <w:rPr>
                <w:noProof/>
                <w:webHidden/>
              </w:rPr>
              <w:fldChar w:fldCharType="begin"/>
            </w:r>
            <w:r w:rsidR="00946F6B">
              <w:rPr>
                <w:noProof/>
                <w:webHidden/>
              </w:rPr>
              <w:instrText xml:space="preserve"> PAGEREF _Toc47109502 \h </w:instrText>
            </w:r>
            <w:r w:rsidR="00946F6B">
              <w:rPr>
                <w:noProof/>
                <w:webHidden/>
              </w:rPr>
            </w:r>
            <w:r w:rsidR="00946F6B">
              <w:rPr>
                <w:noProof/>
                <w:webHidden/>
              </w:rPr>
              <w:fldChar w:fldCharType="separate"/>
            </w:r>
            <w:r w:rsidR="00946F6B">
              <w:rPr>
                <w:noProof/>
                <w:webHidden/>
              </w:rPr>
              <w:t>4</w:t>
            </w:r>
            <w:r w:rsidR="00946F6B">
              <w:rPr>
                <w:noProof/>
                <w:webHidden/>
              </w:rPr>
              <w:fldChar w:fldCharType="end"/>
            </w:r>
          </w:hyperlink>
        </w:p>
        <w:p w14:paraId="555F521A" w14:textId="5CC211EF" w:rsidR="00946F6B" w:rsidRDefault="00946F6B">
          <w:pPr>
            <w:pStyle w:val="TOC2"/>
            <w:tabs>
              <w:tab w:val="right" w:leader="dot" w:pos="8296"/>
            </w:tabs>
            <w:ind w:left="560"/>
            <w:rPr>
              <w:rFonts w:eastAsiaTheme="minorEastAsia"/>
              <w:noProof/>
              <w:sz w:val="21"/>
            </w:rPr>
          </w:pPr>
          <w:hyperlink w:anchor="_Toc47109503" w:history="1">
            <w:r w:rsidRPr="00C123DD">
              <w:rPr>
                <w:rStyle w:val="af1"/>
                <w:noProof/>
              </w:rPr>
              <w:t>表二</w:t>
            </w:r>
            <w:r w:rsidRPr="00C123DD">
              <w:rPr>
                <w:rStyle w:val="af1"/>
                <w:noProof/>
              </w:rPr>
              <w:t xml:space="preserve"> </w:t>
            </w:r>
            <w:r w:rsidRPr="00C123DD">
              <w:rPr>
                <w:rStyle w:val="af1"/>
                <w:noProof/>
              </w:rPr>
              <w:t>项目建设内容</w:t>
            </w:r>
            <w:r>
              <w:rPr>
                <w:noProof/>
                <w:webHidden/>
              </w:rPr>
              <w:tab/>
            </w:r>
            <w:r>
              <w:rPr>
                <w:noProof/>
                <w:webHidden/>
              </w:rPr>
              <w:fldChar w:fldCharType="begin"/>
            </w:r>
            <w:r>
              <w:rPr>
                <w:noProof/>
                <w:webHidden/>
              </w:rPr>
              <w:instrText xml:space="preserve"> PAGEREF _Toc47109503 \h </w:instrText>
            </w:r>
            <w:r>
              <w:rPr>
                <w:noProof/>
                <w:webHidden/>
              </w:rPr>
            </w:r>
            <w:r>
              <w:rPr>
                <w:noProof/>
                <w:webHidden/>
              </w:rPr>
              <w:fldChar w:fldCharType="separate"/>
            </w:r>
            <w:r>
              <w:rPr>
                <w:noProof/>
                <w:webHidden/>
              </w:rPr>
              <w:t>5</w:t>
            </w:r>
            <w:r>
              <w:rPr>
                <w:noProof/>
                <w:webHidden/>
              </w:rPr>
              <w:fldChar w:fldCharType="end"/>
            </w:r>
          </w:hyperlink>
        </w:p>
        <w:p w14:paraId="44DD8E74" w14:textId="7F894017" w:rsidR="00946F6B" w:rsidRDefault="00946F6B">
          <w:pPr>
            <w:pStyle w:val="TOC2"/>
            <w:tabs>
              <w:tab w:val="right" w:leader="dot" w:pos="8296"/>
            </w:tabs>
            <w:ind w:left="560"/>
            <w:rPr>
              <w:rFonts w:eastAsiaTheme="minorEastAsia"/>
              <w:noProof/>
              <w:sz w:val="21"/>
            </w:rPr>
          </w:pPr>
          <w:hyperlink w:anchor="_Toc47109504" w:history="1">
            <w:r w:rsidRPr="00C123DD">
              <w:rPr>
                <w:rStyle w:val="af1"/>
                <w:noProof/>
              </w:rPr>
              <w:t>表三</w:t>
            </w:r>
            <w:r w:rsidRPr="00C123DD">
              <w:rPr>
                <w:rStyle w:val="af1"/>
                <w:noProof/>
              </w:rPr>
              <w:t xml:space="preserve"> </w:t>
            </w:r>
            <w:r w:rsidRPr="00C123DD">
              <w:rPr>
                <w:rStyle w:val="af1"/>
                <w:noProof/>
              </w:rPr>
              <w:t>主要污染源、污染物处理和排放</w:t>
            </w:r>
            <w:r>
              <w:rPr>
                <w:noProof/>
                <w:webHidden/>
              </w:rPr>
              <w:tab/>
            </w:r>
            <w:r>
              <w:rPr>
                <w:noProof/>
                <w:webHidden/>
              </w:rPr>
              <w:fldChar w:fldCharType="begin"/>
            </w:r>
            <w:r>
              <w:rPr>
                <w:noProof/>
                <w:webHidden/>
              </w:rPr>
              <w:instrText xml:space="preserve"> PAGEREF _Toc47109504 \h </w:instrText>
            </w:r>
            <w:r>
              <w:rPr>
                <w:noProof/>
                <w:webHidden/>
              </w:rPr>
            </w:r>
            <w:r>
              <w:rPr>
                <w:noProof/>
                <w:webHidden/>
              </w:rPr>
              <w:fldChar w:fldCharType="separate"/>
            </w:r>
            <w:r>
              <w:rPr>
                <w:noProof/>
                <w:webHidden/>
              </w:rPr>
              <w:t>7</w:t>
            </w:r>
            <w:r>
              <w:rPr>
                <w:noProof/>
                <w:webHidden/>
              </w:rPr>
              <w:fldChar w:fldCharType="end"/>
            </w:r>
          </w:hyperlink>
        </w:p>
        <w:p w14:paraId="0991C6A6" w14:textId="16759C02" w:rsidR="00946F6B" w:rsidRDefault="00946F6B">
          <w:pPr>
            <w:pStyle w:val="TOC2"/>
            <w:tabs>
              <w:tab w:val="right" w:leader="dot" w:pos="8296"/>
            </w:tabs>
            <w:ind w:left="560"/>
            <w:rPr>
              <w:rFonts w:eastAsiaTheme="minorEastAsia"/>
              <w:noProof/>
              <w:sz w:val="21"/>
            </w:rPr>
          </w:pPr>
          <w:hyperlink w:anchor="_Toc47109506" w:history="1">
            <w:r w:rsidRPr="00C123DD">
              <w:rPr>
                <w:rStyle w:val="af1"/>
                <w:noProof/>
              </w:rPr>
              <w:t>表四</w:t>
            </w:r>
            <w:r w:rsidRPr="00C123DD">
              <w:rPr>
                <w:rStyle w:val="af1"/>
                <w:noProof/>
              </w:rPr>
              <w:t xml:space="preserve"> </w:t>
            </w:r>
            <w:r w:rsidRPr="00C123DD">
              <w:rPr>
                <w:rStyle w:val="af1"/>
                <w:noProof/>
              </w:rPr>
              <w:t>建设项目环境影响报告表主要结论及审批部门决定</w:t>
            </w:r>
            <w:r>
              <w:rPr>
                <w:noProof/>
                <w:webHidden/>
              </w:rPr>
              <w:tab/>
            </w:r>
            <w:r>
              <w:rPr>
                <w:noProof/>
                <w:webHidden/>
              </w:rPr>
              <w:fldChar w:fldCharType="begin"/>
            </w:r>
            <w:r>
              <w:rPr>
                <w:noProof/>
                <w:webHidden/>
              </w:rPr>
              <w:instrText xml:space="preserve"> PAGEREF _Toc47109506 \h </w:instrText>
            </w:r>
            <w:r>
              <w:rPr>
                <w:noProof/>
                <w:webHidden/>
              </w:rPr>
            </w:r>
            <w:r>
              <w:rPr>
                <w:noProof/>
                <w:webHidden/>
              </w:rPr>
              <w:fldChar w:fldCharType="separate"/>
            </w:r>
            <w:r>
              <w:rPr>
                <w:noProof/>
                <w:webHidden/>
              </w:rPr>
              <w:t>11</w:t>
            </w:r>
            <w:r>
              <w:rPr>
                <w:noProof/>
                <w:webHidden/>
              </w:rPr>
              <w:fldChar w:fldCharType="end"/>
            </w:r>
          </w:hyperlink>
        </w:p>
        <w:p w14:paraId="387E9005" w14:textId="3A2E1796" w:rsidR="00946F6B" w:rsidRDefault="00946F6B">
          <w:pPr>
            <w:pStyle w:val="TOC2"/>
            <w:tabs>
              <w:tab w:val="right" w:leader="dot" w:pos="8296"/>
            </w:tabs>
            <w:ind w:left="560"/>
            <w:rPr>
              <w:rFonts w:eastAsiaTheme="minorEastAsia"/>
              <w:noProof/>
              <w:sz w:val="21"/>
            </w:rPr>
          </w:pPr>
          <w:hyperlink w:anchor="_Toc47109507" w:history="1">
            <w:r w:rsidRPr="00C123DD">
              <w:rPr>
                <w:rStyle w:val="af1"/>
                <w:noProof/>
              </w:rPr>
              <w:t>表五</w:t>
            </w:r>
            <w:r w:rsidRPr="00C123DD">
              <w:rPr>
                <w:rStyle w:val="af1"/>
                <w:noProof/>
              </w:rPr>
              <w:t xml:space="preserve"> </w:t>
            </w:r>
            <w:r w:rsidRPr="00C123DD">
              <w:rPr>
                <w:rStyle w:val="af1"/>
                <w:noProof/>
              </w:rPr>
              <w:t>验收监测质量保证及质量控制</w:t>
            </w:r>
            <w:r>
              <w:rPr>
                <w:noProof/>
                <w:webHidden/>
              </w:rPr>
              <w:tab/>
            </w:r>
            <w:r>
              <w:rPr>
                <w:noProof/>
                <w:webHidden/>
              </w:rPr>
              <w:fldChar w:fldCharType="begin"/>
            </w:r>
            <w:r>
              <w:rPr>
                <w:noProof/>
                <w:webHidden/>
              </w:rPr>
              <w:instrText xml:space="preserve"> PAGEREF _Toc47109507 \h </w:instrText>
            </w:r>
            <w:r>
              <w:rPr>
                <w:noProof/>
                <w:webHidden/>
              </w:rPr>
            </w:r>
            <w:r>
              <w:rPr>
                <w:noProof/>
                <w:webHidden/>
              </w:rPr>
              <w:fldChar w:fldCharType="separate"/>
            </w:r>
            <w:r>
              <w:rPr>
                <w:noProof/>
                <w:webHidden/>
              </w:rPr>
              <w:t>16</w:t>
            </w:r>
            <w:r>
              <w:rPr>
                <w:noProof/>
                <w:webHidden/>
              </w:rPr>
              <w:fldChar w:fldCharType="end"/>
            </w:r>
          </w:hyperlink>
        </w:p>
        <w:p w14:paraId="6C7030AB" w14:textId="113F1C53" w:rsidR="00946F6B" w:rsidRDefault="00946F6B">
          <w:pPr>
            <w:pStyle w:val="TOC2"/>
            <w:tabs>
              <w:tab w:val="right" w:leader="dot" w:pos="8296"/>
            </w:tabs>
            <w:ind w:left="560"/>
            <w:rPr>
              <w:rFonts w:eastAsiaTheme="minorEastAsia"/>
              <w:noProof/>
              <w:sz w:val="21"/>
            </w:rPr>
          </w:pPr>
          <w:hyperlink w:anchor="_Toc47109512" w:history="1">
            <w:r w:rsidRPr="00C123DD">
              <w:rPr>
                <w:rStyle w:val="af1"/>
                <w:noProof/>
              </w:rPr>
              <w:t>表六</w:t>
            </w:r>
            <w:r w:rsidRPr="00C123DD">
              <w:rPr>
                <w:rStyle w:val="af1"/>
                <w:noProof/>
              </w:rPr>
              <w:t xml:space="preserve"> </w:t>
            </w:r>
            <w:r w:rsidRPr="00C123DD">
              <w:rPr>
                <w:rStyle w:val="af1"/>
                <w:noProof/>
              </w:rPr>
              <w:t>验收监测内容</w:t>
            </w:r>
            <w:r>
              <w:rPr>
                <w:noProof/>
                <w:webHidden/>
              </w:rPr>
              <w:tab/>
            </w:r>
            <w:r>
              <w:rPr>
                <w:noProof/>
                <w:webHidden/>
              </w:rPr>
              <w:fldChar w:fldCharType="begin"/>
            </w:r>
            <w:r>
              <w:rPr>
                <w:noProof/>
                <w:webHidden/>
              </w:rPr>
              <w:instrText xml:space="preserve"> PAGEREF _Toc47109512 \h </w:instrText>
            </w:r>
            <w:r>
              <w:rPr>
                <w:noProof/>
                <w:webHidden/>
              </w:rPr>
            </w:r>
            <w:r>
              <w:rPr>
                <w:noProof/>
                <w:webHidden/>
              </w:rPr>
              <w:fldChar w:fldCharType="separate"/>
            </w:r>
            <w:r>
              <w:rPr>
                <w:noProof/>
                <w:webHidden/>
              </w:rPr>
              <w:t>18</w:t>
            </w:r>
            <w:r>
              <w:rPr>
                <w:noProof/>
                <w:webHidden/>
              </w:rPr>
              <w:fldChar w:fldCharType="end"/>
            </w:r>
          </w:hyperlink>
        </w:p>
        <w:p w14:paraId="2707F547" w14:textId="35FC364A" w:rsidR="00946F6B" w:rsidRDefault="00946F6B">
          <w:pPr>
            <w:pStyle w:val="TOC2"/>
            <w:tabs>
              <w:tab w:val="right" w:leader="dot" w:pos="8296"/>
            </w:tabs>
            <w:ind w:left="560"/>
            <w:rPr>
              <w:rFonts w:eastAsiaTheme="minorEastAsia"/>
              <w:noProof/>
              <w:sz w:val="21"/>
            </w:rPr>
          </w:pPr>
          <w:hyperlink w:anchor="_Toc47109513" w:history="1">
            <w:r w:rsidRPr="00C123DD">
              <w:rPr>
                <w:rStyle w:val="af1"/>
                <w:noProof/>
              </w:rPr>
              <w:t>表七</w:t>
            </w:r>
            <w:r w:rsidRPr="00C123DD">
              <w:rPr>
                <w:rStyle w:val="af1"/>
                <w:noProof/>
              </w:rPr>
              <w:t xml:space="preserve"> </w:t>
            </w:r>
            <w:r w:rsidRPr="00C123DD">
              <w:rPr>
                <w:rStyle w:val="af1"/>
                <w:noProof/>
              </w:rPr>
              <w:t>验收监测结果</w:t>
            </w:r>
            <w:r>
              <w:rPr>
                <w:noProof/>
                <w:webHidden/>
              </w:rPr>
              <w:tab/>
            </w:r>
            <w:r>
              <w:rPr>
                <w:noProof/>
                <w:webHidden/>
              </w:rPr>
              <w:fldChar w:fldCharType="begin"/>
            </w:r>
            <w:r>
              <w:rPr>
                <w:noProof/>
                <w:webHidden/>
              </w:rPr>
              <w:instrText xml:space="preserve"> PAGEREF _Toc47109513 \h </w:instrText>
            </w:r>
            <w:r>
              <w:rPr>
                <w:noProof/>
                <w:webHidden/>
              </w:rPr>
            </w:r>
            <w:r>
              <w:rPr>
                <w:noProof/>
                <w:webHidden/>
              </w:rPr>
              <w:fldChar w:fldCharType="separate"/>
            </w:r>
            <w:r>
              <w:rPr>
                <w:noProof/>
                <w:webHidden/>
              </w:rPr>
              <w:t>20</w:t>
            </w:r>
            <w:r>
              <w:rPr>
                <w:noProof/>
                <w:webHidden/>
              </w:rPr>
              <w:fldChar w:fldCharType="end"/>
            </w:r>
          </w:hyperlink>
        </w:p>
        <w:p w14:paraId="746F1FF3" w14:textId="5F459910" w:rsidR="00946F6B" w:rsidRDefault="00946F6B">
          <w:pPr>
            <w:pStyle w:val="TOC2"/>
            <w:tabs>
              <w:tab w:val="right" w:leader="dot" w:pos="8296"/>
            </w:tabs>
            <w:ind w:left="560"/>
            <w:rPr>
              <w:rFonts w:eastAsiaTheme="minorEastAsia"/>
              <w:noProof/>
              <w:sz w:val="21"/>
            </w:rPr>
          </w:pPr>
          <w:hyperlink w:anchor="_Toc47109516" w:history="1">
            <w:r w:rsidRPr="00C123DD">
              <w:rPr>
                <w:rStyle w:val="af1"/>
                <w:noProof/>
              </w:rPr>
              <w:t>表八</w:t>
            </w:r>
            <w:r w:rsidRPr="00C123DD">
              <w:rPr>
                <w:rStyle w:val="af1"/>
                <w:noProof/>
              </w:rPr>
              <w:t xml:space="preserve"> </w:t>
            </w:r>
            <w:r w:rsidRPr="00C123DD">
              <w:rPr>
                <w:rStyle w:val="af1"/>
                <w:noProof/>
              </w:rPr>
              <w:t>验收监测结论</w:t>
            </w:r>
            <w:r>
              <w:rPr>
                <w:noProof/>
                <w:webHidden/>
              </w:rPr>
              <w:tab/>
            </w:r>
            <w:r>
              <w:rPr>
                <w:noProof/>
                <w:webHidden/>
              </w:rPr>
              <w:fldChar w:fldCharType="begin"/>
            </w:r>
            <w:r>
              <w:rPr>
                <w:noProof/>
                <w:webHidden/>
              </w:rPr>
              <w:instrText xml:space="preserve"> PAGEREF _Toc47109516 \h </w:instrText>
            </w:r>
            <w:r>
              <w:rPr>
                <w:noProof/>
                <w:webHidden/>
              </w:rPr>
            </w:r>
            <w:r>
              <w:rPr>
                <w:noProof/>
                <w:webHidden/>
              </w:rPr>
              <w:fldChar w:fldCharType="separate"/>
            </w:r>
            <w:r>
              <w:rPr>
                <w:noProof/>
                <w:webHidden/>
              </w:rPr>
              <w:t>26</w:t>
            </w:r>
            <w:r>
              <w:rPr>
                <w:noProof/>
                <w:webHidden/>
              </w:rPr>
              <w:fldChar w:fldCharType="end"/>
            </w:r>
          </w:hyperlink>
        </w:p>
        <w:p w14:paraId="6629B366" w14:textId="0A13F74D" w:rsidR="00946F6B" w:rsidRDefault="00946F6B">
          <w:pPr>
            <w:pStyle w:val="TOC2"/>
            <w:tabs>
              <w:tab w:val="right" w:leader="dot" w:pos="8296"/>
            </w:tabs>
            <w:ind w:left="560"/>
            <w:rPr>
              <w:rFonts w:eastAsiaTheme="minorEastAsia"/>
              <w:noProof/>
              <w:sz w:val="21"/>
            </w:rPr>
          </w:pPr>
          <w:hyperlink w:anchor="_Toc47109517" w:history="1">
            <w:r w:rsidRPr="00C123DD">
              <w:rPr>
                <w:rStyle w:val="af1"/>
                <w:noProof/>
              </w:rPr>
              <w:t>附件一：环评批复文件</w:t>
            </w:r>
            <w:r>
              <w:rPr>
                <w:noProof/>
                <w:webHidden/>
              </w:rPr>
              <w:tab/>
            </w:r>
            <w:r>
              <w:rPr>
                <w:noProof/>
                <w:webHidden/>
              </w:rPr>
              <w:fldChar w:fldCharType="begin"/>
            </w:r>
            <w:r>
              <w:rPr>
                <w:noProof/>
                <w:webHidden/>
              </w:rPr>
              <w:instrText xml:space="preserve"> PAGEREF _Toc47109517 \h </w:instrText>
            </w:r>
            <w:r>
              <w:rPr>
                <w:noProof/>
                <w:webHidden/>
              </w:rPr>
            </w:r>
            <w:r>
              <w:rPr>
                <w:noProof/>
                <w:webHidden/>
              </w:rPr>
              <w:fldChar w:fldCharType="separate"/>
            </w:r>
            <w:r>
              <w:rPr>
                <w:noProof/>
                <w:webHidden/>
              </w:rPr>
              <w:t>27</w:t>
            </w:r>
            <w:r>
              <w:rPr>
                <w:noProof/>
                <w:webHidden/>
              </w:rPr>
              <w:fldChar w:fldCharType="end"/>
            </w:r>
          </w:hyperlink>
        </w:p>
        <w:p w14:paraId="68D42F49" w14:textId="7ADA12C4" w:rsidR="00946F6B" w:rsidRDefault="00946F6B">
          <w:pPr>
            <w:pStyle w:val="TOC2"/>
            <w:tabs>
              <w:tab w:val="right" w:leader="dot" w:pos="8296"/>
            </w:tabs>
            <w:ind w:left="560"/>
            <w:rPr>
              <w:rFonts w:eastAsiaTheme="minorEastAsia"/>
              <w:noProof/>
              <w:sz w:val="21"/>
            </w:rPr>
          </w:pPr>
          <w:hyperlink w:anchor="_Toc47109518" w:history="1">
            <w:r w:rsidRPr="00C123DD">
              <w:rPr>
                <w:rStyle w:val="af1"/>
                <w:noProof/>
              </w:rPr>
              <w:t>附件二：验收监测数据报告</w:t>
            </w:r>
            <w:r>
              <w:rPr>
                <w:noProof/>
                <w:webHidden/>
              </w:rPr>
              <w:tab/>
            </w:r>
            <w:r>
              <w:rPr>
                <w:noProof/>
                <w:webHidden/>
              </w:rPr>
              <w:fldChar w:fldCharType="begin"/>
            </w:r>
            <w:r>
              <w:rPr>
                <w:noProof/>
                <w:webHidden/>
              </w:rPr>
              <w:instrText xml:space="preserve"> PAGEREF _Toc47109518 \h </w:instrText>
            </w:r>
            <w:r>
              <w:rPr>
                <w:noProof/>
                <w:webHidden/>
              </w:rPr>
            </w:r>
            <w:r>
              <w:rPr>
                <w:noProof/>
                <w:webHidden/>
              </w:rPr>
              <w:fldChar w:fldCharType="separate"/>
            </w:r>
            <w:r>
              <w:rPr>
                <w:noProof/>
                <w:webHidden/>
              </w:rPr>
              <w:t>32</w:t>
            </w:r>
            <w:r>
              <w:rPr>
                <w:noProof/>
                <w:webHidden/>
              </w:rPr>
              <w:fldChar w:fldCharType="end"/>
            </w:r>
          </w:hyperlink>
        </w:p>
        <w:p w14:paraId="2F26FE8E" w14:textId="266AA91D" w:rsidR="00946F6B" w:rsidRDefault="00946F6B">
          <w:pPr>
            <w:pStyle w:val="TOC2"/>
            <w:tabs>
              <w:tab w:val="right" w:leader="dot" w:pos="8296"/>
            </w:tabs>
            <w:ind w:left="560"/>
            <w:rPr>
              <w:rFonts w:eastAsiaTheme="minorEastAsia"/>
              <w:noProof/>
              <w:sz w:val="21"/>
            </w:rPr>
          </w:pPr>
          <w:hyperlink w:anchor="_Toc47109519" w:history="1">
            <w:r w:rsidRPr="00C123DD">
              <w:rPr>
                <w:rStyle w:val="af1"/>
                <w:noProof/>
              </w:rPr>
              <w:t>附件三：医疗废物处置协议</w:t>
            </w:r>
            <w:r>
              <w:rPr>
                <w:noProof/>
                <w:webHidden/>
              </w:rPr>
              <w:tab/>
            </w:r>
            <w:r>
              <w:rPr>
                <w:noProof/>
                <w:webHidden/>
              </w:rPr>
              <w:fldChar w:fldCharType="begin"/>
            </w:r>
            <w:r>
              <w:rPr>
                <w:noProof/>
                <w:webHidden/>
              </w:rPr>
              <w:instrText xml:space="preserve"> PAGEREF _Toc47109519 \h </w:instrText>
            </w:r>
            <w:r>
              <w:rPr>
                <w:noProof/>
                <w:webHidden/>
              </w:rPr>
            </w:r>
            <w:r>
              <w:rPr>
                <w:noProof/>
                <w:webHidden/>
              </w:rPr>
              <w:fldChar w:fldCharType="separate"/>
            </w:r>
            <w:r>
              <w:rPr>
                <w:noProof/>
                <w:webHidden/>
              </w:rPr>
              <w:t>48</w:t>
            </w:r>
            <w:r>
              <w:rPr>
                <w:noProof/>
                <w:webHidden/>
              </w:rPr>
              <w:fldChar w:fldCharType="end"/>
            </w:r>
          </w:hyperlink>
        </w:p>
        <w:p w14:paraId="06004ACE" w14:textId="7A2253E2" w:rsidR="00946F6B" w:rsidRDefault="00946F6B">
          <w:pPr>
            <w:pStyle w:val="TOC2"/>
            <w:tabs>
              <w:tab w:val="right" w:leader="dot" w:pos="8296"/>
            </w:tabs>
            <w:ind w:left="560"/>
            <w:rPr>
              <w:rFonts w:eastAsiaTheme="minorEastAsia"/>
              <w:noProof/>
              <w:sz w:val="21"/>
            </w:rPr>
          </w:pPr>
          <w:hyperlink w:anchor="_Toc47109520" w:history="1">
            <w:r w:rsidRPr="00C123DD">
              <w:rPr>
                <w:rStyle w:val="af1"/>
                <w:noProof/>
              </w:rPr>
              <w:t>附件四：验收意见</w:t>
            </w:r>
            <w:r>
              <w:rPr>
                <w:noProof/>
                <w:webHidden/>
              </w:rPr>
              <w:tab/>
            </w:r>
            <w:r>
              <w:rPr>
                <w:noProof/>
                <w:webHidden/>
              </w:rPr>
              <w:fldChar w:fldCharType="begin"/>
            </w:r>
            <w:r>
              <w:rPr>
                <w:noProof/>
                <w:webHidden/>
              </w:rPr>
              <w:instrText xml:space="preserve"> PAGEREF _Toc47109520 \h </w:instrText>
            </w:r>
            <w:r>
              <w:rPr>
                <w:noProof/>
                <w:webHidden/>
              </w:rPr>
            </w:r>
            <w:r>
              <w:rPr>
                <w:noProof/>
                <w:webHidden/>
              </w:rPr>
              <w:fldChar w:fldCharType="separate"/>
            </w:r>
            <w:r>
              <w:rPr>
                <w:noProof/>
                <w:webHidden/>
              </w:rPr>
              <w:t>56</w:t>
            </w:r>
            <w:r>
              <w:rPr>
                <w:noProof/>
                <w:webHidden/>
              </w:rPr>
              <w:fldChar w:fldCharType="end"/>
            </w:r>
          </w:hyperlink>
        </w:p>
        <w:p w14:paraId="544283AC" w14:textId="1A4D2780" w:rsidR="00946F6B" w:rsidRDefault="00946F6B">
          <w:pPr>
            <w:pStyle w:val="TOC2"/>
            <w:tabs>
              <w:tab w:val="right" w:leader="dot" w:pos="8296"/>
            </w:tabs>
            <w:ind w:left="560"/>
            <w:rPr>
              <w:rFonts w:eastAsiaTheme="minorEastAsia"/>
              <w:noProof/>
              <w:sz w:val="21"/>
            </w:rPr>
          </w:pPr>
          <w:hyperlink w:anchor="_Toc47109521" w:history="1">
            <w:r w:rsidRPr="00C123DD">
              <w:rPr>
                <w:rStyle w:val="af1"/>
                <w:noProof/>
              </w:rPr>
              <w:t>附图</w:t>
            </w:r>
            <w:r w:rsidRPr="00C123DD">
              <w:rPr>
                <w:rStyle w:val="af1"/>
                <w:noProof/>
              </w:rPr>
              <w:t>1</w:t>
            </w:r>
            <w:r w:rsidRPr="00C123DD">
              <w:rPr>
                <w:rStyle w:val="af1"/>
                <w:noProof/>
              </w:rPr>
              <w:t>：项目地理位置图</w:t>
            </w:r>
            <w:r>
              <w:rPr>
                <w:noProof/>
                <w:webHidden/>
              </w:rPr>
              <w:tab/>
            </w:r>
            <w:r>
              <w:rPr>
                <w:noProof/>
                <w:webHidden/>
              </w:rPr>
              <w:fldChar w:fldCharType="begin"/>
            </w:r>
            <w:r>
              <w:rPr>
                <w:noProof/>
                <w:webHidden/>
              </w:rPr>
              <w:instrText xml:space="preserve"> PAGEREF _Toc47109521 \h </w:instrText>
            </w:r>
            <w:r>
              <w:rPr>
                <w:noProof/>
                <w:webHidden/>
              </w:rPr>
            </w:r>
            <w:r>
              <w:rPr>
                <w:noProof/>
                <w:webHidden/>
              </w:rPr>
              <w:fldChar w:fldCharType="separate"/>
            </w:r>
            <w:r>
              <w:rPr>
                <w:noProof/>
                <w:webHidden/>
              </w:rPr>
              <w:t>62</w:t>
            </w:r>
            <w:r>
              <w:rPr>
                <w:noProof/>
                <w:webHidden/>
              </w:rPr>
              <w:fldChar w:fldCharType="end"/>
            </w:r>
          </w:hyperlink>
        </w:p>
        <w:p w14:paraId="16C2383A" w14:textId="6901282B" w:rsidR="00946F6B" w:rsidRDefault="00946F6B">
          <w:pPr>
            <w:pStyle w:val="TOC2"/>
            <w:tabs>
              <w:tab w:val="right" w:leader="dot" w:pos="8296"/>
            </w:tabs>
            <w:ind w:left="560"/>
            <w:rPr>
              <w:rFonts w:eastAsiaTheme="minorEastAsia"/>
              <w:noProof/>
              <w:sz w:val="21"/>
            </w:rPr>
          </w:pPr>
          <w:hyperlink w:anchor="_Toc47109522" w:history="1">
            <w:r w:rsidRPr="00C123DD">
              <w:rPr>
                <w:rStyle w:val="af1"/>
                <w:noProof/>
              </w:rPr>
              <w:t>附图</w:t>
            </w:r>
            <w:r w:rsidRPr="00C123DD">
              <w:rPr>
                <w:rStyle w:val="af1"/>
                <w:noProof/>
              </w:rPr>
              <w:t>2</w:t>
            </w:r>
            <w:r w:rsidRPr="00C123DD">
              <w:rPr>
                <w:rStyle w:val="af1"/>
                <w:noProof/>
              </w:rPr>
              <w:t>：项目外环境关系图</w:t>
            </w:r>
            <w:r>
              <w:rPr>
                <w:noProof/>
                <w:webHidden/>
              </w:rPr>
              <w:tab/>
            </w:r>
            <w:r>
              <w:rPr>
                <w:noProof/>
                <w:webHidden/>
              </w:rPr>
              <w:fldChar w:fldCharType="begin"/>
            </w:r>
            <w:r>
              <w:rPr>
                <w:noProof/>
                <w:webHidden/>
              </w:rPr>
              <w:instrText xml:space="preserve"> PAGEREF _Toc47109522 \h </w:instrText>
            </w:r>
            <w:r>
              <w:rPr>
                <w:noProof/>
                <w:webHidden/>
              </w:rPr>
            </w:r>
            <w:r>
              <w:rPr>
                <w:noProof/>
                <w:webHidden/>
              </w:rPr>
              <w:fldChar w:fldCharType="separate"/>
            </w:r>
            <w:r>
              <w:rPr>
                <w:noProof/>
                <w:webHidden/>
              </w:rPr>
              <w:t>63</w:t>
            </w:r>
            <w:r>
              <w:rPr>
                <w:noProof/>
                <w:webHidden/>
              </w:rPr>
              <w:fldChar w:fldCharType="end"/>
            </w:r>
          </w:hyperlink>
        </w:p>
        <w:p w14:paraId="702E6CA7" w14:textId="33F3BB46" w:rsidR="003D22C3" w:rsidRDefault="003D22C3">
          <w:r>
            <w:fldChar w:fldCharType="end"/>
          </w:r>
        </w:p>
      </w:sdtContent>
    </w:sdt>
    <w:p w14:paraId="400B4472" w14:textId="77777777" w:rsidR="00E229BC" w:rsidRDefault="003D22C3">
      <w:pPr>
        <w:widowControl/>
        <w:rPr>
          <w:rFonts w:ascii="仿宋" w:hAnsi="仿宋"/>
          <w:b/>
          <w:sz w:val="32"/>
          <w:szCs w:val="32"/>
        </w:rPr>
      </w:pPr>
      <w:r>
        <w:rPr>
          <w:rFonts w:ascii="仿宋" w:hAnsi="仿宋"/>
          <w:b/>
          <w:sz w:val="32"/>
          <w:szCs w:val="32"/>
        </w:rPr>
        <w:br w:type="page"/>
      </w:r>
    </w:p>
    <w:p w14:paraId="0B4D93F9" w14:textId="77777777" w:rsidR="00E229BC" w:rsidRPr="00A94BBE" w:rsidRDefault="00E229BC" w:rsidP="003D22C3">
      <w:pPr>
        <w:pStyle w:val="2"/>
        <w:rPr>
          <w:sz w:val="30"/>
          <w:szCs w:val="30"/>
        </w:rPr>
      </w:pPr>
      <w:bookmarkStart w:id="0" w:name="_Toc47109502"/>
      <w:r w:rsidRPr="00A94BBE">
        <w:rPr>
          <w:rFonts w:hint="eastAsia"/>
          <w:sz w:val="30"/>
          <w:szCs w:val="30"/>
        </w:rPr>
        <w:lastRenderedPageBreak/>
        <w:t>表</w:t>
      </w:r>
      <w:proofErr w:type="gramStart"/>
      <w:r w:rsidRPr="00A94BBE">
        <w:rPr>
          <w:rFonts w:hint="eastAsia"/>
          <w:sz w:val="30"/>
          <w:szCs w:val="30"/>
        </w:rPr>
        <w:t>一</w:t>
      </w:r>
      <w:proofErr w:type="gramEnd"/>
      <w:r w:rsidR="003D22C3" w:rsidRPr="00A94BBE">
        <w:rPr>
          <w:rFonts w:hint="eastAsia"/>
          <w:sz w:val="30"/>
          <w:szCs w:val="30"/>
        </w:rPr>
        <w:t xml:space="preserve"> </w:t>
      </w:r>
      <w:r w:rsidR="003D22C3" w:rsidRPr="00A94BBE">
        <w:rPr>
          <w:rFonts w:hint="eastAsia"/>
          <w:sz w:val="30"/>
          <w:szCs w:val="30"/>
        </w:rPr>
        <w:t>验收项目概况及依据</w:t>
      </w:r>
      <w:bookmarkEnd w:id="0"/>
    </w:p>
    <w:tbl>
      <w:tblPr>
        <w:tblStyle w:val="a5"/>
        <w:tblW w:w="0" w:type="auto"/>
        <w:tblLook w:val="04A0" w:firstRow="1" w:lastRow="0" w:firstColumn="1" w:lastColumn="0" w:noHBand="0" w:noVBand="1"/>
      </w:tblPr>
      <w:tblGrid>
        <w:gridCol w:w="1951"/>
        <w:gridCol w:w="2268"/>
        <w:gridCol w:w="2410"/>
        <w:gridCol w:w="1893"/>
      </w:tblGrid>
      <w:tr w:rsidR="00E229BC" w:rsidRPr="00D1013B" w14:paraId="2FFF4A82" w14:textId="77777777" w:rsidTr="00AD6DEF">
        <w:tc>
          <w:tcPr>
            <w:tcW w:w="1951" w:type="dxa"/>
          </w:tcPr>
          <w:p w14:paraId="3A3260AB" w14:textId="77777777"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建设项目名称</w:t>
            </w:r>
          </w:p>
        </w:tc>
        <w:tc>
          <w:tcPr>
            <w:tcW w:w="6571" w:type="dxa"/>
            <w:gridSpan w:val="3"/>
          </w:tcPr>
          <w:p w14:paraId="39B35637" w14:textId="7F614190" w:rsidR="00E229BC" w:rsidRPr="00D1013B" w:rsidRDefault="00F34033" w:rsidP="00AD6DEF">
            <w:pPr>
              <w:jc w:val="left"/>
              <w:rPr>
                <w:rFonts w:ascii="仿宋" w:eastAsia="仿宋" w:hAnsi="仿宋"/>
                <w:sz w:val="24"/>
                <w:szCs w:val="24"/>
              </w:rPr>
            </w:pPr>
            <w:r w:rsidRPr="00D1013B">
              <w:rPr>
                <w:rFonts w:ascii="仿宋" w:eastAsia="仿宋" w:hAnsi="仿宋" w:hint="eastAsia"/>
                <w:sz w:val="24"/>
                <w:szCs w:val="24"/>
              </w:rPr>
              <w:t>沿河</w:t>
            </w:r>
            <w:proofErr w:type="gramStart"/>
            <w:r w:rsidRPr="00D1013B">
              <w:rPr>
                <w:rFonts w:ascii="仿宋" w:eastAsia="仿宋" w:hAnsi="仿宋" w:hint="eastAsia"/>
                <w:sz w:val="24"/>
                <w:szCs w:val="24"/>
              </w:rPr>
              <w:t>县</w:t>
            </w:r>
            <w:r w:rsidR="001F21D8">
              <w:rPr>
                <w:rFonts w:ascii="仿宋" w:eastAsia="仿宋" w:hAnsi="仿宋" w:hint="eastAsia"/>
                <w:sz w:val="24"/>
                <w:szCs w:val="24"/>
              </w:rPr>
              <w:t>晓景</w:t>
            </w:r>
            <w:r w:rsidR="00D64A0D">
              <w:rPr>
                <w:rFonts w:ascii="仿宋" w:eastAsia="仿宋" w:hAnsi="仿宋" w:hint="eastAsia"/>
                <w:sz w:val="24"/>
                <w:szCs w:val="24"/>
              </w:rPr>
              <w:t>乡</w:t>
            </w:r>
            <w:proofErr w:type="gramEnd"/>
            <w:r w:rsidR="001F21D8">
              <w:rPr>
                <w:rFonts w:ascii="仿宋" w:eastAsia="仿宋" w:hAnsi="仿宋" w:hint="eastAsia"/>
                <w:sz w:val="24"/>
                <w:szCs w:val="24"/>
              </w:rPr>
              <w:t>中心</w:t>
            </w:r>
            <w:r w:rsidRPr="00D1013B">
              <w:rPr>
                <w:rFonts w:ascii="仿宋" w:eastAsia="仿宋" w:hAnsi="仿宋" w:hint="eastAsia"/>
                <w:sz w:val="24"/>
                <w:szCs w:val="24"/>
              </w:rPr>
              <w:t>卫生院建设项目</w:t>
            </w:r>
          </w:p>
        </w:tc>
      </w:tr>
      <w:tr w:rsidR="00E229BC" w:rsidRPr="00D1013B" w14:paraId="6348AA3B" w14:textId="77777777" w:rsidTr="00AD6DEF">
        <w:tc>
          <w:tcPr>
            <w:tcW w:w="1951" w:type="dxa"/>
          </w:tcPr>
          <w:p w14:paraId="6FDA1E7D" w14:textId="77777777"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建设单位名称</w:t>
            </w:r>
          </w:p>
        </w:tc>
        <w:tc>
          <w:tcPr>
            <w:tcW w:w="6571" w:type="dxa"/>
            <w:gridSpan w:val="3"/>
          </w:tcPr>
          <w:p w14:paraId="1DD08345" w14:textId="6579CDBD" w:rsidR="00E229BC" w:rsidRPr="00D1013B" w:rsidRDefault="006A26C9" w:rsidP="00AD6DEF">
            <w:pPr>
              <w:jc w:val="left"/>
              <w:rPr>
                <w:rFonts w:ascii="仿宋" w:eastAsia="仿宋" w:hAnsi="仿宋"/>
                <w:sz w:val="24"/>
                <w:szCs w:val="24"/>
              </w:rPr>
            </w:pPr>
            <w:r w:rsidRPr="00D1013B">
              <w:rPr>
                <w:rFonts w:ascii="仿宋" w:eastAsia="仿宋" w:hAnsi="仿宋" w:hint="eastAsia"/>
                <w:bCs/>
                <w:sz w:val="24"/>
                <w:szCs w:val="24"/>
              </w:rPr>
              <w:t>沿河土家族自治县</w:t>
            </w:r>
            <w:r w:rsidR="004A234D">
              <w:rPr>
                <w:rFonts w:ascii="仿宋" w:eastAsia="仿宋" w:hAnsi="仿宋" w:hint="eastAsia"/>
                <w:bCs/>
                <w:sz w:val="24"/>
                <w:szCs w:val="24"/>
              </w:rPr>
              <w:t>卫生健康</w:t>
            </w:r>
            <w:r w:rsidRPr="00D1013B">
              <w:rPr>
                <w:rFonts w:ascii="仿宋" w:eastAsia="仿宋" w:hAnsi="仿宋" w:hint="eastAsia"/>
                <w:bCs/>
                <w:sz w:val="24"/>
                <w:szCs w:val="24"/>
              </w:rPr>
              <w:t>局</w:t>
            </w:r>
            <w:r w:rsidR="004A234D">
              <w:rPr>
                <w:rFonts w:ascii="仿宋" w:eastAsia="仿宋" w:hAnsi="仿宋" w:hint="eastAsia"/>
                <w:bCs/>
                <w:sz w:val="24"/>
                <w:szCs w:val="24"/>
              </w:rPr>
              <w:t>（原</w:t>
            </w:r>
            <w:proofErr w:type="gramStart"/>
            <w:r w:rsidR="004A234D">
              <w:rPr>
                <w:rFonts w:ascii="仿宋" w:eastAsia="仿宋" w:hAnsi="仿宋" w:hint="eastAsia"/>
                <w:bCs/>
                <w:sz w:val="24"/>
                <w:szCs w:val="24"/>
              </w:rPr>
              <w:t>卫计局</w:t>
            </w:r>
            <w:proofErr w:type="gramEnd"/>
            <w:r w:rsidR="004A234D">
              <w:rPr>
                <w:rFonts w:ascii="仿宋" w:eastAsia="仿宋" w:hAnsi="仿宋" w:hint="eastAsia"/>
                <w:bCs/>
                <w:sz w:val="24"/>
                <w:szCs w:val="24"/>
              </w:rPr>
              <w:t>）</w:t>
            </w:r>
          </w:p>
        </w:tc>
      </w:tr>
      <w:tr w:rsidR="00E229BC" w:rsidRPr="00D1013B" w14:paraId="2CF252EA" w14:textId="77777777" w:rsidTr="00AD6DEF">
        <w:tc>
          <w:tcPr>
            <w:tcW w:w="1951" w:type="dxa"/>
          </w:tcPr>
          <w:p w14:paraId="75B7942A" w14:textId="77777777"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建设项目性质</w:t>
            </w:r>
          </w:p>
        </w:tc>
        <w:tc>
          <w:tcPr>
            <w:tcW w:w="6571" w:type="dxa"/>
            <w:gridSpan w:val="3"/>
          </w:tcPr>
          <w:p w14:paraId="1EBBFD54" w14:textId="21FB280E"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 xml:space="preserve">新建  </w:t>
            </w:r>
            <w:r w:rsidR="001F21D8" w:rsidRPr="00D1013B">
              <w:rPr>
                <w:rFonts w:ascii="仿宋" w:eastAsia="仿宋" w:hAnsi="仿宋" w:hint="eastAsia"/>
                <w:sz w:val="24"/>
                <w:szCs w:val="24"/>
              </w:rPr>
              <w:t xml:space="preserve">√ </w:t>
            </w:r>
            <w:r w:rsidRPr="00D1013B">
              <w:rPr>
                <w:rFonts w:ascii="仿宋" w:eastAsia="仿宋" w:hAnsi="仿宋" w:hint="eastAsia"/>
                <w:sz w:val="24"/>
                <w:szCs w:val="24"/>
              </w:rPr>
              <w:t xml:space="preserve"> 改扩建  技改   迁建   </w:t>
            </w:r>
          </w:p>
        </w:tc>
      </w:tr>
      <w:tr w:rsidR="00E229BC" w:rsidRPr="00D1013B" w14:paraId="5B1620F0" w14:textId="77777777" w:rsidTr="00AD6DEF">
        <w:tc>
          <w:tcPr>
            <w:tcW w:w="1951" w:type="dxa"/>
          </w:tcPr>
          <w:p w14:paraId="676394DA" w14:textId="77777777"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建设地点</w:t>
            </w:r>
          </w:p>
        </w:tc>
        <w:tc>
          <w:tcPr>
            <w:tcW w:w="6571" w:type="dxa"/>
            <w:gridSpan w:val="3"/>
          </w:tcPr>
          <w:p w14:paraId="725251B9" w14:textId="56984441" w:rsidR="00E229BC" w:rsidRPr="00D1013B" w:rsidRDefault="006A26C9" w:rsidP="00AD6DEF">
            <w:pPr>
              <w:jc w:val="left"/>
              <w:rPr>
                <w:rFonts w:ascii="仿宋" w:eastAsia="仿宋" w:hAnsi="仿宋"/>
                <w:sz w:val="24"/>
                <w:szCs w:val="24"/>
              </w:rPr>
            </w:pPr>
            <w:r w:rsidRPr="00D1013B">
              <w:rPr>
                <w:rFonts w:ascii="仿宋" w:eastAsia="仿宋" w:hAnsi="仿宋" w:hint="eastAsia"/>
                <w:sz w:val="24"/>
                <w:szCs w:val="24"/>
              </w:rPr>
              <w:t>沿河</w:t>
            </w:r>
            <w:proofErr w:type="gramStart"/>
            <w:r w:rsidRPr="00D1013B">
              <w:rPr>
                <w:rFonts w:ascii="仿宋" w:eastAsia="仿宋" w:hAnsi="仿宋" w:hint="eastAsia"/>
                <w:sz w:val="24"/>
                <w:szCs w:val="24"/>
              </w:rPr>
              <w:t>县</w:t>
            </w:r>
            <w:r w:rsidR="001F21D8">
              <w:rPr>
                <w:rFonts w:ascii="仿宋" w:eastAsia="仿宋" w:hAnsi="仿宋" w:hint="eastAsia"/>
                <w:sz w:val="24"/>
                <w:szCs w:val="24"/>
              </w:rPr>
              <w:t>晓景乡</w:t>
            </w:r>
            <w:proofErr w:type="gramEnd"/>
          </w:p>
        </w:tc>
      </w:tr>
      <w:tr w:rsidR="00E229BC" w:rsidRPr="00D1013B" w14:paraId="6BF2F8C7" w14:textId="77777777" w:rsidTr="00AD6DEF">
        <w:tc>
          <w:tcPr>
            <w:tcW w:w="1951" w:type="dxa"/>
          </w:tcPr>
          <w:p w14:paraId="7AFA8567" w14:textId="77777777"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主要产品名称</w:t>
            </w:r>
          </w:p>
        </w:tc>
        <w:tc>
          <w:tcPr>
            <w:tcW w:w="6571" w:type="dxa"/>
            <w:gridSpan w:val="3"/>
          </w:tcPr>
          <w:p w14:paraId="77DCC809" w14:textId="76E1A9E1" w:rsidR="00E229BC" w:rsidRPr="00D1013B" w:rsidRDefault="006A26C9" w:rsidP="00AD6DEF">
            <w:pPr>
              <w:jc w:val="left"/>
              <w:rPr>
                <w:rFonts w:ascii="仿宋" w:eastAsia="仿宋" w:hAnsi="仿宋"/>
                <w:sz w:val="24"/>
                <w:szCs w:val="24"/>
              </w:rPr>
            </w:pPr>
            <w:r w:rsidRPr="00D1013B">
              <w:rPr>
                <w:rFonts w:ascii="仿宋" w:eastAsia="仿宋" w:hAnsi="仿宋" w:hint="eastAsia"/>
                <w:sz w:val="24"/>
                <w:szCs w:val="24"/>
              </w:rPr>
              <w:t>乡镇卫生院</w:t>
            </w:r>
          </w:p>
        </w:tc>
      </w:tr>
      <w:tr w:rsidR="00D1013B" w:rsidRPr="00D1013B" w14:paraId="36656E66" w14:textId="77777777" w:rsidTr="00AD6DEF">
        <w:tc>
          <w:tcPr>
            <w:tcW w:w="1951" w:type="dxa"/>
          </w:tcPr>
          <w:p w14:paraId="6FE1F912" w14:textId="0A050D24" w:rsidR="00D1013B" w:rsidRPr="00D1013B" w:rsidRDefault="00D1013B" w:rsidP="00AD6DEF">
            <w:pPr>
              <w:jc w:val="left"/>
              <w:rPr>
                <w:rFonts w:ascii="仿宋" w:eastAsia="仿宋" w:hAnsi="仿宋"/>
                <w:sz w:val="24"/>
                <w:szCs w:val="24"/>
              </w:rPr>
            </w:pPr>
            <w:r w:rsidRPr="00D1013B">
              <w:rPr>
                <w:rFonts w:ascii="仿宋" w:eastAsia="仿宋" w:hAnsi="仿宋" w:hint="eastAsia"/>
                <w:sz w:val="24"/>
                <w:szCs w:val="24"/>
              </w:rPr>
              <w:t>设计生产能力</w:t>
            </w:r>
          </w:p>
        </w:tc>
        <w:tc>
          <w:tcPr>
            <w:tcW w:w="6571" w:type="dxa"/>
            <w:gridSpan w:val="3"/>
          </w:tcPr>
          <w:p w14:paraId="4B1D196E" w14:textId="2221E480" w:rsidR="00D1013B" w:rsidRPr="00D1013B" w:rsidRDefault="001F21D8" w:rsidP="00AD6DEF">
            <w:pPr>
              <w:jc w:val="left"/>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9550</w:t>
            </w:r>
            <w:r w:rsidR="00D1013B" w:rsidRPr="00D1013B">
              <w:rPr>
                <w:rFonts w:ascii="仿宋" w:eastAsia="仿宋" w:hAnsi="仿宋" w:hint="eastAsia"/>
                <w:sz w:val="24"/>
                <w:szCs w:val="24"/>
              </w:rPr>
              <w:t>人次/</w:t>
            </w:r>
            <w:r>
              <w:rPr>
                <w:rFonts w:ascii="仿宋" w:eastAsia="仿宋" w:hAnsi="仿宋"/>
                <w:sz w:val="24"/>
                <w:szCs w:val="24"/>
              </w:rPr>
              <w:t>a</w:t>
            </w:r>
          </w:p>
        </w:tc>
      </w:tr>
      <w:tr w:rsidR="00D1013B" w:rsidRPr="00D1013B" w14:paraId="714876E6" w14:textId="77777777" w:rsidTr="00AD6DEF">
        <w:tc>
          <w:tcPr>
            <w:tcW w:w="1951" w:type="dxa"/>
          </w:tcPr>
          <w:p w14:paraId="59775630" w14:textId="1D90AF04" w:rsidR="00D1013B" w:rsidRPr="00D1013B" w:rsidRDefault="00D1013B" w:rsidP="00D1013B">
            <w:pPr>
              <w:jc w:val="left"/>
              <w:rPr>
                <w:rFonts w:ascii="仿宋" w:eastAsia="仿宋" w:hAnsi="仿宋"/>
                <w:sz w:val="24"/>
                <w:szCs w:val="24"/>
              </w:rPr>
            </w:pPr>
            <w:r w:rsidRPr="00D1013B">
              <w:rPr>
                <w:rFonts w:ascii="仿宋" w:eastAsia="仿宋" w:hAnsi="仿宋" w:hint="eastAsia"/>
                <w:sz w:val="24"/>
                <w:szCs w:val="24"/>
              </w:rPr>
              <w:t>实际生产能力</w:t>
            </w:r>
          </w:p>
        </w:tc>
        <w:tc>
          <w:tcPr>
            <w:tcW w:w="6571" w:type="dxa"/>
            <w:gridSpan w:val="3"/>
          </w:tcPr>
          <w:p w14:paraId="52325DE2" w14:textId="7A408E50" w:rsidR="00D1013B" w:rsidRPr="00D1013B" w:rsidRDefault="001F21D8" w:rsidP="00AD6DEF">
            <w:pPr>
              <w:jc w:val="left"/>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5640</w:t>
            </w:r>
            <w:r w:rsidR="00D1013B" w:rsidRPr="00D1013B">
              <w:rPr>
                <w:rFonts w:ascii="仿宋" w:eastAsia="仿宋" w:hAnsi="仿宋" w:hint="eastAsia"/>
                <w:sz w:val="24"/>
                <w:szCs w:val="24"/>
              </w:rPr>
              <w:t>人次/</w:t>
            </w:r>
            <w:r>
              <w:rPr>
                <w:rFonts w:ascii="仿宋" w:eastAsia="仿宋" w:hAnsi="仿宋"/>
                <w:sz w:val="24"/>
                <w:szCs w:val="24"/>
              </w:rPr>
              <w:t>a</w:t>
            </w:r>
          </w:p>
        </w:tc>
      </w:tr>
      <w:tr w:rsidR="00E229BC" w:rsidRPr="00D1013B" w14:paraId="3743C431" w14:textId="77777777" w:rsidTr="00AD6DEF">
        <w:tc>
          <w:tcPr>
            <w:tcW w:w="1951" w:type="dxa"/>
          </w:tcPr>
          <w:p w14:paraId="633EDFB4" w14:textId="77777777"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建设项目环</w:t>
            </w:r>
            <w:proofErr w:type="gramStart"/>
            <w:r w:rsidRPr="00D1013B">
              <w:rPr>
                <w:rFonts w:ascii="仿宋" w:eastAsia="仿宋" w:hAnsi="仿宋" w:hint="eastAsia"/>
                <w:sz w:val="24"/>
                <w:szCs w:val="24"/>
              </w:rPr>
              <w:t>评时间</w:t>
            </w:r>
            <w:proofErr w:type="gramEnd"/>
          </w:p>
        </w:tc>
        <w:tc>
          <w:tcPr>
            <w:tcW w:w="2268" w:type="dxa"/>
          </w:tcPr>
          <w:p w14:paraId="7E18EE81" w14:textId="4104C074" w:rsidR="00E229BC" w:rsidRPr="00D1013B" w:rsidRDefault="00E366DD" w:rsidP="00AD6DEF">
            <w:pPr>
              <w:jc w:val="left"/>
              <w:rPr>
                <w:rFonts w:ascii="仿宋" w:eastAsia="仿宋" w:hAnsi="仿宋"/>
                <w:sz w:val="24"/>
                <w:szCs w:val="24"/>
              </w:rPr>
            </w:pPr>
            <w:r w:rsidRPr="00D1013B">
              <w:rPr>
                <w:rFonts w:ascii="仿宋" w:eastAsia="仿宋" w:hAnsi="仿宋" w:hint="eastAsia"/>
                <w:sz w:val="24"/>
                <w:szCs w:val="24"/>
              </w:rPr>
              <w:t>2</w:t>
            </w:r>
            <w:r w:rsidRPr="00D1013B">
              <w:rPr>
                <w:rFonts w:ascii="仿宋" w:eastAsia="仿宋" w:hAnsi="仿宋"/>
                <w:sz w:val="24"/>
                <w:szCs w:val="24"/>
              </w:rPr>
              <w:t>01</w:t>
            </w:r>
            <w:r w:rsidR="001F21D8">
              <w:rPr>
                <w:rFonts w:ascii="仿宋" w:eastAsia="仿宋" w:hAnsi="仿宋"/>
                <w:sz w:val="24"/>
                <w:szCs w:val="24"/>
              </w:rPr>
              <w:t>6</w:t>
            </w:r>
            <w:r w:rsidRPr="00D1013B">
              <w:rPr>
                <w:rFonts w:ascii="仿宋" w:eastAsia="仿宋" w:hAnsi="仿宋" w:hint="eastAsia"/>
                <w:sz w:val="24"/>
                <w:szCs w:val="24"/>
              </w:rPr>
              <w:t>年</w:t>
            </w:r>
            <w:r w:rsidR="006A26C9" w:rsidRPr="00D1013B">
              <w:rPr>
                <w:rFonts w:ascii="仿宋" w:eastAsia="仿宋" w:hAnsi="仿宋" w:hint="eastAsia"/>
                <w:sz w:val="24"/>
                <w:szCs w:val="24"/>
              </w:rPr>
              <w:t>1</w:t>
            </w:r>
            <w:r w:rsidR="006A26C9" w:rsidRPr="00D1013B">
              <w:rPr>
                <w:rFonts w:ascii="仿宋" w:eastAsia="仿宋" w:hAnsi="仿宋"/>
                <w:sz w:val="24"/>
                <w:szCs w:val="24"/>
              </w:rPr>
              <w:t>1</w:t>
            </w:r>
            <w:r w:rsidRPr="00D1013B">
              <w:rPr>
                <w:rFonts w:ascii="仿宋" w:eastAsia="仿宋" w:hAnsi="仿宋" w:hint="eastAsia"/>
                <w:sz w:val="24"/>
                <w:szCs w:val="24"/>
              </w:rPr>
              <w:t>月</w:t>
            </w:r>
          </w:p>
        </w:tc>
        <w:tc>
          <w:tcPr>
            <w:tcW w:w="2410" w:type="dxa"/>
          </w:tcPr>
          <w:p w14:paraId="1D82BD35" w14:textId="77777777"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开工建设时间</w:t>
            </w:r>
          </w:p>
        </w:tc>
        <w:tc>
          <w:tcPr>
            <w:tcW w:w="1893" w:type="dxa"/>
          </w:tcPr>
          <w:p w14:paraId="3BA154EC" w14:textId="62F5235F"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201</w:t>
            </w:r>
            <w:r w:rsidR="001F21D8">
              <w:rPr>
                <w:rFonts w:ascii="仿宋" w:eastAsia="仿宋" w:hAnsi="仿宋"/>
                <w:sz w:val="24"/>
                <w:szCs w:val="24"/>
              </w:rPr>
              <w:t>7</w:t>
            </w:r>
            <w:r w:rsidRPr="00D1013B">
              <w:rPr>
                <w:rFonts w:ascii="仿宋" w:eastAsia="仿宋" w:hAnsi="仿宋" w:hint="eastAsia"/>
                <w:sz w:val="24"/>
                <w:szCs w:val="24"/>
              </w:rPr>
              <w:t>年</w:t>
            </w:r>
            <w:r w:rsidR="001F21D8">
              <w:rPr>
                <w:rFonts w:ascii="仿宋" w:eastAsia="仿宋" w:hAnsi="仿宋" w:hint="eastAsia"/>
                <w:sz w:val="24"/>
                <w:szCs w:val="24"/>
              </w:rPr>
              <w:t>1</w:t>
            </w:r>
            <w:r w:rsidRPr="00D1013B">
              <w:rPr>
                <w:rFonts w:ascii="仿宋" w:eastAsia="仿宋" w:hAnsi="仿宋" w:hint="eastAsia"/>
                <w:sz w:val="24"/>
                <w:szCs w:val="24"/>
              </w:rPr>
              <w:t>月</w:t>
            </w:r>
          </w:p>
        </w:tc>
      </w:tr>
      <w:tr w:rsidR="00E229BC" w:rsidRPr="00D1013B" w14:paraId="1BAA9E56" w14:textId="77777777" w:rsidTr="00AD6DEF">
        <w:tc>
          <w:tcPr>
            <w:tcW w:w="1951" w:type="dxa"/>
          </w:tcPr>
          <w:p w14:paraId="3DCA5934" w14:textId="77777777"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环</w:t>
            </w:r>
            <w:proofErr w:type="gramStart"/>
            <w:r w:rsidRPr="00D1013B">
              <w:rPr>
                <w:rFonts w:ascii="仿宋" w:eastAsia="仿宋" w:hAnsi="仿宋" w:hint="eastAsia"/>
                <w:sz w:val="24"/>
                <w:szCs w:val="24"/>
              </w:rPr>
              <w:t>评报告</w:t>
            </w:r>
            <w:proofErr w:type="gramEnd"/>
            <w:r w:rsidRPr="00D1013B">
              <w:rPr>
                <w:rFonts w:ascii="仿宋" w:eastAsia="仿宋" w:hAnsi="仿宋" w:hint="eastAsia"/>
                <w:sz w:val="24"/>
                <w:szCs w:val="24"/>
              </w:rPr>
              <w:t>表审批部门</w:t>
            </w:r>
          </w:p>
        </w:tc>
        <w:tc>
          <w:tcPr>
            <w:tcW w:w="2268" w:type="dxa"/>
          </w:tcPr>
          <w:p w14:paraId="16CCEBB9" w14:textId="7AEF689B" w:rsidR="00E229BC" w:rsidRPr="00D1013B" w:rsidRDefault="006A26C9" w:rsidP="00AD6DEF">
            <w:pPr>
              <w:jc w:val="left"/>
              <w:rPr>
                <w:rFonts w:ascii="仿宋" w:eastAsia="仿宋" w:hAnsi="仿宋"/>
                <w:sz w:val="24"/>
                <w:szCs w:val="24"/>
              </w:rPr>
            </w:pPr>
            <w:r w:rsidRPr="00D1013B">
              <w:rPr>
                <w:rFonts w:ascii="仿宋" w:eastAsia="仿宋" w:hAnsi="仿宋" w:hint="eastAsia"/>
                <w:sz w:val="24"/>
                <w:szCs w:val="24"/>
              </w:rPr>
              <w:t>沿河土家族自治县环境保护局</w:t>
            </w:r>
          </w:p>
        </w:tc>
        <w:tc>
          <w:tcPr>
            <w:tcW w:w="2410" w:type="dxa"/>
          </w:tcPr>
          <w:p w14:paraId="4E7BC4CA" w14:textId="77777777"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环</w:t>
            </w:r>
            <w:proofErr w:type="gramStart"/>
            <w:r w:rsidRPr="00D1013B">
              <w:rPr>
                <w:rFonts w:ascii="仿宋" w:eastAsia="仿宋" w:hAnsi="仿宋" w:hint="eastAsia"/>
                <w:sz w:val="24"/>
                <w:szCs w:val="24"/>
              </w:rPr>
              <w:t>评报告</w:t>
            </w:r>
            <w:proofErr w:type="gramEnd"/>
            <w:r w:rsidRPr="00D1013B">
              <w:rPr>
                <w:rFonts w:ascii="仿宋" w:eastAsia="仿宋" w:hAnsi="仿宋" w:hint="eastAsia"/>
                <w:sz w:val="24"/>
                <w:szCs w:val="24"/>
              </w:rPr>
              <w:t>表编制单位</w:t>
            </w:r>
          </w:p>
        </w:tc>
        <w:tc>
          <w:tcPr>
            <w:tcW w:w="1893" w:type="dxa"/>
          </w:tcPr>
          <w:p w14:paraId="7D395624" w14:textId="491FDB73" w:rsidR="00E229BC" w:rsidRPr="00AB04EF" w:rsidRDefault="00AB04EF" w:rsidP="00AD6DEF">
            <w:pPr>
              <w:jc w:val="left"/>
              <w:rPr>
                <w:rFonts w:ascii="仿宋" w:eastAsia="仿宋" w:hAnsi="仿宋"/>
                <w:bCs/>
                <w:color w:val="000000" w:themeColor="text1"/>
                <w:sz w:val="24"/>
                <w:szCs w:val="24"/>
              </w:rPr>
            </w:pPr>
            <w:r w:rsidRPr="00AB04EF">
              <w:rPr>
                <w:rFonts w:ascii="仿宋" w:eastAsia="仿宋" w:hAnsi="仿宋" w:hint="eastAsia"/>
                <w:bCs/>
                <w:color w:val="000000" w:themeColor="text1"/>
                <w:sz w:val="24"/>
                <w:szCs w:val="24"/>
              </w:rPr>
              <w:t>贵州成达环保科技服务有限公司</w:t>
            </w:r>
          </w:p>
        </w:tc>
      </w:tr>
      <w:tr w:rsidR="00E229BC" w:rsidRPr="00D1013B" w14:paraId="69719634" w14:textId="77777777" w:rsidTr="00AD6DEF">
        <w:tc>
          <w:tcPr>
            <w:tcW w:w="1951" w:type="dxa"/>
          </w:tcPr>
          <w:p w14:paraId="7B891B6F" w14:textId="77777777"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环保设施设计单位</w:t>
            </w:r>
          </w:p>
        </w:tc>
        <w:tc>
          <w:tcPr>
            <w:tcW w:w="2268" w:type="dxa"/>
          </w:tcPr>
          <w:p w14:paraId="55EE7B7E" w14:textId="57E24B8E" w:rsidR="00E229BC" w:rsidRPr="00AB04EF" w:rsidRDefault="00AB04EF" w:rsidP="00AD6DEF">
            <w:pPr>
              <w:jc w:val="left"/>
              <w:rPr>
                <w:rFonts w:ascii="仿宋" w:eastAsia="仿宋" w:hAnsi="仿宋"/>
                <w:color w:val="000000" w:themeColor="text1"/>
                <w:sz w:val="24"/>
                <w:szCs w:val="24"/>
              </w:rPr>
            </w:pPr>
            <w:r w:rsidRPr="00AB04EF">
              <w:rPr>
                <w:rFonts w:ascii="仿宋" w:eastAsia="仿宋" w:hAnsi="仿宋" w:hint="eastAsia"/>
                <w:bCs/>
                <w:color w:val="000000" w:themeColor="text1"/>
                <w:sz w:val="24"/>
                <w:szCs w:val="24"/>
              </w:rPr>
              <w:t>贵州成达环保科技服务有限公司</w:t>
            </w:r>
          </w:p>
        </w:tc>
        <w:tc>
          <w:tcPr>
            <w:tcW w:w="2410" w:type="dxa"/>
          </w:tcPr>
          <w:p w14:paraId="39046884" w14:textId="77777777"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环保设施施工单位</w:t>
            </w:r>
          </w:p>
        </w:tc>
        <w:tc>
          <w:tcPr>
            <w:tcW w:w="1893" w:type="dxa"/>
          </w:tcPr>
          <w:p w14:paraId="792A5E53" w14:textId="271E318C" w:rsidR="00E229BC" w:rsidRPr="00D1013B" w:rsidRDefault="006A26C9" w:rsidP="00AD6DEF">
            <w:pPr>
              <w:jc w:val="left"/>
              <w:rPr>
                <w:rFonts w:ascii="仿宋" w:eastAsia="仿宋" w:hAnsi="仿宋"/>
                <w:sz w:val="24"/>
                <w:szCs w:val="24"/>
              </w:rPr>
            </w:pPr>
            <w:r w:rsidRPr="00D1013B">
              <w:rPr>
                <w:rFonts w:ascii="仿宋" w:eastAsia="仿宋" w:hAnsi="仿宋" w:hint="eastAsia"/>
                <w:bCs/>
                <w:sz w:val="24"/>
                <w:szCs w:val="24"/>
              </w:rPr>
              <w:t>沿河土家族自治县</w:t>
            </w:r>
            <w:r w:rsidR="004A234D">
              <w:rPr>
                <w:rFonts w:ascii="仿宋" w:eastAsia="仿宋" w:hAnsi="仿宋" w:hint="eastAsia"/>
                <w:bCs/>
                <w:sz w:val="24"/>
                <w:szCs w:val="24"/>
              </w:rPr>
              <w:t>卫生健康</w:t>
            </w:r>
            <w:r w:rsidR="00083B47">
              <w:rPr>
                <w:rFonts w:ascii="仿宋" w:eastAsia="仿宋" w:hAnsi="仿宋" w:hint="eastAsia"/>
                <w:bCs/>
                <w:sz w:val="24"/>
                <w:szCs w:val="24"/>
              </w:rPr>
              <w:t>局</w:t>
            </w:r>
          </w:p>
        </w:tc>
      </w:tr>
      <w:tr w:rsidR="00E229BC" w:rsidRPr="00D1013B" w14:paraId="289D4CCF" w14:textId="77777777" w:rsidTr="00AD6DEF">
        <w:tc>
          <w:tcPr>
            <w:tcW w:w="1951" w:type="dxa"/>
          </w:tcPr>
          <w:p w14:paraId="459C3310" w14:textId="77777777"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投资总概算</w:t>
            </w:r>
          </w:p>
        </w:tc>
        <w:tc>
          <w:tcPr>
            <w:tcW w:w="2268" w:type="dxa"/>
          </w:tcPr>
          <w:p w14:paraId="145FD56A" w14:textId="668CBC54" w:rsidR="00E229BC" w:rsidRPr="00D1013B" w:rsidRDefault="001F21D8" w:rsidP="00AD6DEF">
            <w:pPr>
              <w:jc w:val="left"/>
              <w:rPr>
                <w:rFonts w:ascii="仿宋" w:eastAsia="仿宋" w:hAnsi="仿宋"/>
                <w:sz w:val="24"/>
                <w:szCs w:val="24"/>
              </w:rPr>
            </w:pPr>
            <w:r>
              <w:rPr>
                <w:rFonts w:ascii="仿宋" w:eastAsia="仿宋" w:hAnsi="仿宋"/>
                <w:sz w:val="24"/>
                <w:szCs w:val="24"/>
              </w:rPr>
              <w:t>600</w:t>
            </w:r>
            <w:r w:rsidR="00E229BC" w:rsidRPr="00D1013B">
              <w:rPr>
                <w:rFonts w:ascii="仿宋" w:eastAsia="仿宋" w:hAnsi="仿宋" w:hint="eastAsia"/>
                <w:sz w:val="24"/>
                <w:szCs w:val="24"/>
              </w:rPr>
              <w:t>万元</w:t>
            </w:r>
          </w:p>
        </w:tc>
        <w:tc>
          <w:tcPr>
            <w:tcW w:w="2410" w:type="dxa"/>
          </w:tcPr>
          <w:p w14:paraId="3B8B0CDD" w14:textId="77777777"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环保投资总概算</w:t>
            </w:r>
          </w:p>
        </w:tc>
        <w:tc>
          <w:tcPr>
            <w:tcW w:w="1893" w:type="dxa"/>
          </w:tcPr>
          <w:p w14:paraId="60794D74" w14:textId="6CFF53F2" w:rsidR="00E229BC" w:rsidRPr="00D1013B" w:rsidRDefault="001F21D8" w:rsidP="00AD6DEF">
            <w:pPr>
              <w:jc w:val="left"/>
              <w:rPr>
                <w:rFonts w:ascii="仿宋" w:eastAsia="仿宋" w:hAnsi="仿宋"/>
                <w:sz w:val="24"/>
                <w:szCs w:val="24"/>
              </w:rPr>
            </w:pPr>
            <w:r>
              <w:rPr>
                <w:rFonts w:ascii="仿宋" w:eastAsia="仿宋" w:hAnsi="仿宋"/>
                <w:sz w:val="24"/>
                <w:szCs w:val="24"/>
              </w:rPr>
              <w:t>65</w:t>
            </w:r>
            <w:r w:rsidR="00E229BC" w:rsidRPr="00D1013B">
              <w:rPr>
                <w:rFonts w:ascii="仿宋" w:eastAsia="仿宋" w:hAnsi="仿宋" w:hint="eastAsia"/>
                <w:sz w:val="24"/>
                <w:szCs w:val="24"/>
              </w:rPr>
              <w:t>万元</w:t>
            </w:r>
          </w:p>
        </w:tc>
      </w:tr>
      <w:tr w:rsidR="00E229BC" w:rsidRPr="00D1013B" w14:paraId="166F71B4" w14:textId="77777777" w:rsidTr="00AD6DEF">
        <w:tc>
          <w:tcPr>
            <w:tcW w:w="1951" w:type="dxa"/>
          </w:tcPr>
          <w:p w14:paraId="359869BB" w14:textId="77777777"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实际总概算</w:t>
            </w:r>
          </w:p>
        </w:tc>
        <w:tc>
          <w:tcPr>
            <w:tcW w:w="2268" w:type="dxa"/>
          </w:tcPr>
          <w:p w14:paraId="331CFE2E" w14:textId="2D845425" w:rsidR="00E229BC" w:rsidRPr="00D1013B" w:rsidRDefault="001F21D8" w:rsidP="00AD6DEF">
            <w:pPr>
              <w:jc w:val="left"/>
              <w:rPr>
                <w:rFonts w:ascii="仿宋" w:eastAsia="仿宋" w:hAnsi="仿宋"/>
                <w:sz w:val="24"/>
                <w:szCs w:val="24"/>
              </w:rPr>
            </w:pPr>
            <w:r>
              <w:rPr>
                <w:rFonts w:ascii="仿宋" w:eastAsia="仿宋" w:hAnsi="仿宋"/>
                <w:sz w:val="24"/>
                <w:szCs w:val="24"/>
              </w:rPr>
              <w:t>600</w:t>
            </w:r>
            <w:r w:rsidR="00E229BC" w:rsidRPr="00D1013B">
              <w:rPr>
                <w:rFonts w:ascii="仿宋" w:eastAsia="仿宋" w:hAnsi="仿宋" w:hint="eastAsia"/>
                <w:sz w:val="24"/>
                <w:szCs w:val="24"/>
              </w:rPr>
              <w:t>万元</w:t>
            </w:r>
          </w:p>
        </w:tc>
        <w:tc>
          <w:tcPr>
            <w:tcW w:w="2410" w:type="dxa"/>
          </w:tcPr>
          <w:p w14:paraId="7A4FFCFB" w14:textId="77777777"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环保投资</w:t>
            </w:r>
          </w:p>
        </w:tc>
        <w:tc>
          <w:tcPr>
            <w:tcW w:w="1893" w:type="dxa"/>
          </w:tcPr>
          <w:p w14:paraId="69A913F4" w14:textId="2553A3FD" w:rsidR="00E229BC" w:rsidRPr="00D1013B" w:rsidRDefault="001F21D8" w:rsidP="00AD6DEF">
            <w:pPr>
              <w:jc w:val="left"/>
              <w:rPr>
                <w:rFonts w:ascii="仿宋" w:eastAsia="仿宋" w:hAnsi="仿宋"/>
                <w:sz w:val="24"/>
                <w:szCs w:val="24"/>
              </w:rPr>
            </w:pPr>
            <w:r>
              <w:rPr>
                <w:rFonts w:ascii="仿宋" w:eastAsia="仿宋" w:hAnsi="仿宋"/>
                <w:sz w:val="24"/>
                <w:szCs w:val="24"/>
              </w:rPr>
              <w:t>65</w:t>
            </w:r>
            <w:r w:rsidR="00E229BC" w:rsidRPr="00D1013B">
              <w:rPr>
                <w:rFonts w:ascii="仿宋" w:eastAsia="仿宋" w:hAnsi="仿宋" w:hint="eastAsia"/>
                <w:sz w:val="24"/>
                <w:szCs w:val="24"/>
              </w:rPr>
              <w:t>万元</w:t>
            </w:r>
          </w:p>
        </w:tc>
      </w:tr>
      <w:tr w:rsidR="00E229BC" w:rsidRPr="00D1013B" w14:paraId="60EAF7ED" w14:textId="77777777" w:rsidTr="00AD6DEF">
        <w:tc>
          <w:tcPr>
            <w:tcW w:w="1951" w:type="dxa"/>
          </w:tcPr>
          <w:p w14:paraId="4C69B5BF" w14:textId="77777777"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验收监测依据</w:t>
            </w:r>
          </w:p>
        </w:tc>
        <w:tc>
          <w:tcPr>
            <w:tcW w:w="6571" w:type="dxa"/>
            <w:gridSpan w:val="3"/>
          </w:tcPr>
          <w:p w14:paraId="0E6E3270" w14:textId="77777777"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1、《建设项目竣工环境保护验收暂行办法》（国环</w:t>
            </w:r>
            <w:proofErr w:type="gramStart"/>
            <w:r w:rsidRPr="00D1013B">
              <w:rPr>
                <w:rFonts w:ascii="仿宋" w:eastAsia="仿宋" w:hAnsi="仿宋" w:hint="eastAsia"/>
                <w:sz w:val="24"/>
                <w:szCs w:val="24"/>
              </w:rPr>
              <w:t>规</w:t>
            </w:r>
            <w:proofErr w:type="gramEnd"/>
            <w:r w:rsidRPr="00D1013B">
              <w:rPr>
                <w:rFonts w:ascii="仿宋" w:eastAsia="仿宋" w:hAnsi="仿宋" w:hint="eastAsia"/>
                <w:sz w:val="24"/>
                <w:szCs w:val="24"/>
              </w:rPr>
              <w:t>环评[2017]4号）；</w:t>
            </w:r>
          </w:p>
          <w:p w14:paraId="3491A231" w14:textId="77777777"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2、《中华人民共和国环境保护法》（2014年4月）；</w:t>
            </w:r>
          </w:p>
          <w:p w14:paraId="520811C8" w14:textId="77777777"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3、《中华人民共和国环境影响评价法》（2016年7月2日）；</w:t>
            </w:r>
          </w:p>
          <w:p w14:paraId="1A9F19A6" w14:textId="77777777"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4、《关于规范建设单位自主开展建设项目竣工环境保护验收的通知（征求意见稿）》</w:t>
            </w:r>
            <w:proofErr w:type="gramStart"/>
            <w:r w:rsidRPr="00D1013B">
              <w:rPr>
                <w:rFonts w:ascii="仿宋" w:eastAsia="仿宋" w:hAnsi="仿宋" w:hint="eastAsia"/>
                <w:sz w:val="24"/>
                <w:szCs w:val="24"/>
              </w:rPr>
              <w:t>环办环评函</w:t>
            </w:r>
            <w:proofErr w:type="gramEnd"/>
            <w:r w:rsidRPr="00D1013B">
              <w:rPr>
                <w:rFonts w:ascii="仿宋" w:eastAsia="仿宋" w:hAnsi="仿宋" w:hint="eastAsia"/>
                <w:sz w:val="24"/>
                <w:szCs w:val="24"/>
              </w:rPr>
              <w:t>[2017]1235号；</w:t>
            </w:r>
          </w:p>
          <w:p w14:paraId="64A7AFAC" w14:textId="489E3347"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5、《关于加强建设项目竣工环境保护验收监测工作污染事故防范环境管理检查工作的通知》；</w:t>
            </w:r>
          </w:p>
          <w:p w14:paraId="78220A79" w14:textId="48420E13" w:rsidR="00C73162" w:rsidRPr="00D1013B" w:rsidRDefault="00C73162" w:rsidP="00AD6DEF">
            <w:pPr>
              <w:jc w:val="left"/>
              <w:rPr>
                <w:rFonts w:ascii="仿宋" w:eastAsia="仿宋" w:hAnsi="仿宋"/>
                <w:sz w:val="24"/>
                <w:szCs w:val="24"/>
              </w:rPr>
            </w:pPr>
            <w:r w:rsidRPr="00D1013B">
              <w:rPr>
                <w:rFonts w:ascii="仿宋" w:eastAsia="仿宋" w:hAnsi="仿宋" w:hint="eastAsia"/>
                <w:sz w:val="24"/>
                <w:szCs w:val="24"/>
              </w:rPr>
              <w:t>6、《中华人民共和国环境噪声污染防治法》（1</w:t>
            </w:r>
            <w:r w:rsidRPr="00D1013B">
              <w:rPr>
                <w:rFonts w:ascii="仿宋" w:eastAsia="仿宋" w:hAnsi="仿宋"/>
                <w:sz w:val="24"/>
                <w:szCs w:val="24"/>
              </w:rPr>
              <w:t>997</w:t>
            </w:r>
            <w:r w:rsidRPr="00D1013B">
              <w:rPr>
                <w:rFonts w:ascii="仿宋" w:eastAsia="仿宋" w:hAnsi="仿宋" w:hint="eastAsia"/>
                <w:sz w:val="24"/>
                <w:szCs w:val="24"/>
              </w:rPr>
              <w:t>年3月1日施行）；</w:t>
            </w:r>
          </w:p>
          <w:p w14:paraId="100B466F" w14:textId="0697CDC7" w:rsidR="00E229BC" w:rsidRPr="00D1013B" w:rsidRDefault="00C73162" w:rsidP="00AD6DEF">
            <w:pPr>
              <w:jc w:val="left"/>
              <w:rPr>
                <w:rFonts w:ascii="仿宋" w:eastAsia="仿宋" w:hAnsi="仿宋"/>
                <w:sz w:val="24"/>
                <w:szCs w:val="24"/>
              </w:rPr>
            </w:pPr>
            <w:r w:rsidRPr="00D1013B">
              <w:rPr>
                <w:rFonts w:ascii="仿宋" w:eastAsia="仿宋" w:hAnsi="仿宋"/>
                <w:sz w:val="24"/>
                <w:szCs w:val="24"/>
              </w:rPr>
              <w:t>7</w:t>
            </w:r>
            <w:r w:rsidR="00E229BC" w:rsidRPr="00D1013B">
              <w:rPr>
                <w:rFonts w:ascii="仿宋" w:eastAsia="仿宋" w:hAnsi="仿宋" w:hint="eastAsia"/>
                <w:sz w:val="24"/>
                <w:szCs w:val="24"/>
              </w:rPr>
              <w:t>、《</w:t>
            </w:r>
            <w:r w:rsidR="00D64A0D">
              <w:rPr>
                <w:rFonts w:ascii="仿宋" w:eastAsia="仿宋" w:hAnsi="仿宋" w:hint="eastAsia"/>
                <w:sz w:val="24"/>
                <w:szCs w:val="24"/>
              </w:rPr>
              <w:t>沿河县</w:t>
            </w:r>
            <w:r w:rsidR="001F21D8">
              <w:rPr>
                <w:rFonts w:ascii="仿宋" w:eastAsia="仿宋" w:hAnsi="仿宋" w:hint="eastAsia"/>
                <w:bCs/>
                <w:sz w:val="24"/>
                <w:szCs w:val="24"/>
              </w:rPr>
              <w:t>晓景</w:t>
            </w:r>
            <w:r w:rsidR="00D64A0D">
              <w:rPr>
                <w:rFonts w:ascii="仿宋" w:eastAsia="仿宋" w:hAnsi="仿宋" w:hint="eastAsia"/>
                <w:bCs/>
                <w:sz w:val="24"/>
                <w:szCs w:val="24"/>
              </w:rPr>
              <w:t>乡</w:t>
            </w:r>
            <w:r w:rsidR="001F21D8">
              <w:rPr>
                <w:rFonts w:ascii="仿宋" w:eastAsia="仿宋" w:hAnsi="仿宋" w:hint="eastAsia"/>
                <w:bCs/>
                <w:sz w:val="24"/>
                <w:szCs w:val="24"/>
              </w:rPr>
              <w:t>中心</w:t>
            </w:r>
            <w:r w:rsidR="006A26C9" w:rsidRPr="00D1013B">
              <w:rPr>
                <w:rFonts w:ascii="仿宋" w:eastAsia="仿宋" w:hAnsi="仿宋" w:hint="eastAsia"/>
                <w:bCs/>
                <w:sz w:val="24"/>
                <w:szCs w:val="24"/>
              </w:rPr>
              <w:t>卫生院建设</w:t>
            </w:r>
            <w:r w:rsidRPr="00D1013B">
              <w:rPr>
                <w:rFonts w:ascii="仿宋" w:eastAsia="仿宋" w:hAnsi="仿宋" w:hint="eastAsia"/>
                <w:bCs/>
                <w:sz w:val="24"/>
                <w:szCs w:val="24"/>
              </w:rPr>
              <w:t>项目</w:t>
            </w:r>
            <w:r w:rsidR="00E229BC" w:rsidRPr="00D1013B">
              <w:rPr>
                <w:rFonts w:ascii="仿宋" w:eastAsia="仿宋" w:hAnsi="仿宋" w:hint="eastAsia"/>
                <w:sz w:val="24"/>
                <w:szCs w:val="24"/>
              </w:rPr>
              <w:t>环境影响报告表》201</w:t>
            </w:r>
            <w:r w:rsidR="001F21D8">
              <w:rPr>
                <w:rFonts w:ascii="仿宋" w:eastAsia="仿宋" w:hAnsi="仿宋"/>
                <w:sz w:val="24"/>
                <w:szCs w:val="24"/>
              </w:rPr>
              <w:t>6</w:t>
            </w:r>
            <w:r w:rsidR="00E229BC" w:rsidRPr="00D1013B">
              <w:rPr>
                <w:rFonts w:ascii="仿宋" w:eastAsia="仿宋" w:hAnsi="仿宋" w:hint="eastAsia"/>
                <w:sz w:val="24"/>
                <w:szCs w:val="24"/>
              </w:rPr>
              <w:t>年</w:t>
            </w:r>
            <w:r w:rsidR="006A26C9" w:rsidRPr="00D1013B">
              <w:rPr>
                <w:rFonts w:ascii="仿宋" w:eastAsia="仿宋" w:hAnsi="仿宋" w:hint="eastAsia"/>
                <w:sz w:val="24"/>
                <w:szCs w:val="24"/>
              </w:rPr>
              <w:t>1</w:t>
            </w:r>
            <w:r w:rsidR="006A26C9" w:rsidRPr="00D1013B">
              <w:rPr>
                <w:rFonts w:ascii="仿宋" w:eastAsia="仿宋" w:hAnsi="仿宋"/>
                <w:sz w:val="24"/>
                <w:szCs w:val="24"/>
              </w:rPr>
              <w:t>1</w:t>
            </w:r>
            <w:r w:rsidRPr="00D1013B">
              <w:rPr>
                <w:rFonts w:ascii="仿宋" w:eastAsia="仿宋" w:hAnsi="仿宋" w:hint="eastAsia"/>
                <w:sz w:val="24"/>
                <w:szCs w:val="24"/>
              </w:rPr>
              <w:t>月</w:t>
            </w:r>
            <w:r w:rsidR="00E229BC" w:rsidRPr="00D1013B">
              <w:rPr>
                <w:rFonts w:ascii="仿宋" w:eastAsia="仿宋" w:hAnsi="仿宋" w:hint="eastAsia"/>
                <w:sz w:val="24"/>
                <w:szCs w:val="24"/>
              </w:rPr>
              <w:t>；</w:t>
            </w:r>
          </w:p>
          <w:p w14:paraId="75949A28" w14:textId="7A76BB76" w:rsidR="003D1DBE" w:rsidRPr="00D1013B" w:rsidRDefault="00C73162" w:rsidP="003D1DBE">
            <w:pPr>
              <w:jc w:val="left"/>
              <w:rPr>
                <w:rFonts w:ascii="仿宋" w:eastAsia="仿宋" w:hAnsi="仿宋"/>
                <w:color w:val="FF0000"/>
                <w:sz w:val="24"/>
                <w:szCs w:val="24"/>
              </w:rPr>
            </w:pPr>
            <w:r w:rsidRPr="00D1013B">
              <w:rPr>
                <w:rFonts w:ascii="仿宋" w:eastAsia="仿宋" w:hAnsi="仿宋"/>
                <w:sz w:val="24"/>
                <w:szCs w:val="24"/>
              </w:rPr>
              <w:t>8</w:t>
            </w:r>
            <w:r w:rsidR="00E229BC" w:rsidRPr="00D1013B">
              <w:rPr>
                <w:rFonts w:ascii="仿宋" w:eastAsia="仿宋" w:hAnsi="仿宋" w:hint="eastAsia"/>
                <w:sz w:val="24"/>
                <w:szCs w:val="24"/>
              </w:rPr>
              <w:t>、</w:t>
            </w:r>
            <w:r w:rsidR="006A26C9" w:rsidRPr="00D1013B">
              <w:rPr>
                <w:rFonts w:ascii="仿宋" w:eastAsia="仿宋" w:hAnsi="仿宋" w:hint="eastAsia"/>
                <w:sz w:val="24"/>
                <w:szCs w:val="24"/>
              </w:rPr>
              <w:t>沿河土家族自治县</w:t>
            </w:r>
            <w:r w:rsidR="00E229BC" w:rsidRPr="00D1013B">
              <w:rPr>
                <w:rFonts w:ascii="仿宋" w:eastAsia="仿宋" w:hAnsi="仿宋" w:hint="eastAsia"/>
                <w:sz w:val="24"/>
                <w:szCs w:val="24"/>
              </w:rPr>
              <w:t>环境保护局关于《</w:t>
            </w:r>
            <w:r w:rsidR="00D64A0D">
              <w:rPr>
                <w:rFonts w:ascii="仿宋" w:eastAsia="仿宋" w:hAnsi="仿宋" w:hint="eastAsia"/>
                <w:sz w:val="24"/>
                <w:szCs w:val="24"/>
              </w:rPr>
              <w:t>沿河县</w:t>
            </w:r>
            <w:r w:rsidR="001F21D8">
              <w:rPr>
                <w:rFonts w:ascii="仿宋" w:eastAsia="仿宋" w:hAnsi="仿宋" w:hint="eastAsia"/>
                <w:sz w:val="24"/>
                <w:szCs w:val="24"/>
              </w:rPr>
              <w:t>晓景</w:t>
            </w:r>
            <w:r w:rsidR="00D64A0D">
              <w:rPr>
                <w:rFonts w:ascii="仿宋" w:eastAsia="仿宋" w:hAnsi="仿宋" w:hint="eastAsia"/>
                <w:sz w:val="24"/>
                <w:szCs w:val="24"/>
              </w:rPr>
              <w:t>乡</w:t>
            </w:r>
            <w:r w:rsidR="001F21D8">
              <w:rPr>
                <w:rFonts w:ascii="仿宋" w:eastAsia="仿宋" w:hAnsi="仿宋" w:hint="eastAsia"/>
                <w:sz w:val="24"/>
                <w:szCs w:val="24"/>
              </w:rPr>
              <w:t>中心</w:t>
            </w:r>
            <w:r w:rsidR="006A26C9" w:rsidRPr="00D1013B">
              <w:rPr>
                <w:rFonts w:ascii="仿宋" w:eastAsia="仿宋" w:hAnsi="仿宋" w:hint="eastAsia"/>
                <w:bCs/>
                <w:sz w:val="24"/>
                <w:szCs w:val="24"/>
              </w:rPr>
              <w:t>卫生院建设项目</w:t>
            </w:r>
            <w:r w:rsidR="006A26C9" w:rsidRPr="00D1013B">
              <w:rPr>
                <w:rFonts w:ascii="仿宋" w:eastAsia="仿宋" w:hAnsi="仿宋" w:hint="eastAsia"/>
                <w:sz w:val="24"/>
                <w:szCs w:val="24"/>
              </w:rPr>
              <w:t>环境影响报告表</w:t>
            </w:r>
            <w:r w:rsidR="00E229BC" w:rsidRPr="00D1013B">
              <w:rPr>
                <w:rFonts w:ascii="仿宋" w:eastAsia="仿宋" w:hAnsi="仿宋" w:hint="eastAsia"/>
                <w:sz w:val="24"/>
                <w:szCs w:val="24"/>
              </w:rPr>
              <w:t>》的批复，</w:t>
            </w:r>
            <w:r w:rsidR="003D1DBE" w:rsidRPr="00D1013B">
              <w:rPr>
                <w:rFonts w:ascii="仿宋" w:eastAsia="仿宋" w:hAnsi="仿宋" w:hint="eastAsia"/>
                <w:color w:val="000000" w:themeColor="text1"/>
                <w:sz w:val="24"/>
                <w:szCs w:val="24"/>
              </w:rPr>
              <w:t>201</w:t>
            </w:r>
            <w:r w:rsidR="001F21D8">
              <w:rPr>
                <w:rFonts w:ascii="仿宋" w:eastAsia="仿宋" w:hAnsi="仿宋"/>
                <w:color w:val="000000" w:themeColor="text1"/>
                <w:sz w:val="24"/>
                <w:szCs w:val="24"/>
              </w:rPr>
              <w:t>6</w:t>
            </w:r>
            <w:r w:rsidR="00E229BC" w:rsidRPr="00D1013B">
              <w:rPr>
                <w:rFonts w:ascii="仿宋" w:eastAsia="仿宋" w:hAnsi="仿宋" w:hint="eastAsia"/>
                <w:color w:val="000000" w:themeColor="text1"/>
                <w:sz w:val="24"/>
                <w:szCs w:val="24"/>
              </w:rPr>
              <w:t>年</w:t>
            </w:r>
            <w:r w:rsidR="006A26C9" w:rsidRPr="00D1013B">
              <w:rPr>
                <w:rFonts w:ascii="仿宋" w:eastAsia="仿宋" w:hAnsi="仿宋" w:hint="eastAsia"/>
                <w:color w:val="000000" w:themeColor="text1"/>
                <w:sz w:val="24"/>
                <w:szCs w:val="24"/>
              </w:rPr>
              <w:t>1</w:t>
            </w:r>
            <w:r w:rsidR="006A26C9" w:rsidRPr="00D1013B">
              <w:rPr>
                <w:rFonts w:ascii="仿宋" w:eastAsia="仿宋" w:hAnsi="仿宋"/>
                <w:color w:val="000000" w:themeColor="text1"/>
                <w:sz w:val="24"/>
                <w:szCs w:val="24"/>
              </w:rPr>
              <w:t>2</w:t>
            </w:r>
            <w:r w:rsidR="00E229BC" w:rsidRPr="00D1013B">
              <w:rPr>
                <w:rFonts w:ascii="仿宋" w:eastAsia="仿宋" w:hAnsi="仿宋" w:hint="eastAsia"/>
                <w:color w:val="000000" w:themeColor="text1"/>
                <w:sz w:val="24"/>
                <w:szCs w:val="24"/>
              </w:rPr>
              <w:t>月</w:t>
            </w:r>
            <w:r w:rsidR="001F21D8">
              <w:rPr>
                <w:rFonts w:ascii="仿宋" w:eastAsia="仿宋" w:hAnsi="仿宋"/>
                <w:color w:val="000000" w:themeColor="text1"/>
                <w:sz w:val="24"/>
                <w:szCs w:val="24"/>
              </w:rPr>
              <w:t>26</w:t>
            </w:r>
            <w:r w:rsidR="00E229BC" w:rsidRPr="00D1013B">
              <w:rPr>
                <w:rFonts w:ascii="仿宋" w:eastAsia="仿宋" w:hAnsi="仿宋" w:hint="eastAsia"/>
                <w:color w:val="000000" w:themeColor="text1"/>
                <w:sz w:val="24"/>
                <w:szCs w:val="24"/>
              </w:rPr>
              <w:t>日</w:t>
            </w:r>
            <w:r w:rsidRPr="00D1013B">
              <w:rPr>
                <w:rFonts w:ascii="仿宋" w:eastAsia="仿宋" w:hAnsi="仿宋" w:hint="eastAsia"/>
                <w:color w:val="000000" w:themeColor="text1"/>
                <w:sz w:val="24"/>
                <w:szCs w:val="24"/>
              </w:rPr>
              <w:t>。</w:t>
            </w:r>
          </w:p>
        </w:tc>
      </w:tr>
      <w:tr w:rsidR="00E229BC" w:rsidRPr="00D1013B" w14:paraId="2868D171" w14:textId="77777777" w:rsidTr="00AD6DEF">
        <w:tc>
          <w:tcPr>
            <w:tcW w:w="1951" w:type="dxa"/>
          </w:tcPr>
          <w:p w14:paraId="313621A1" w14:textId="77777777" w:rsidR="00E229BC" w:rsidRPr="00D1013B" w:rsidRDefault="00E229BC" w:rsidP="00AD6DEF">
            <w:pPr>
              <w:jc w:val="left"/>
              <w:rPr>
                <w:rFonts w:ascii="仿宋" w:eastAsia="仿宋" w:hAnsi="仿宋"/>
                <w:sz w:val="24"/>
                <w:szCs w:val="24"/>
              </w:rPr>
            </w:pPr>
            <w:r w:rsidRPr="00D1013B">
              <w:rPr>
                <w:rFonts w:ascii="仿宋" w:eastAsia="仿宋" w:hAnsi="仿宋" w:hint="eastAsia"/>
                <w:sz w:val="24"/>
                <w:szCs w:val="24"/>
              </w:rPr>
              <w:t>验收监测评价标准、标号、级别、限值</w:t>
            </w:r>
          </w:p>
        </w:tc>
        <w:tc>
          <w:tcPr>
            <w:tcW w:w="6571" w:type="dxa"/>
            <w:gridSpan w:val="3"/>
          </w:tcPr>
          <w:p w14:paraId="04B4F1DD" w14:textId="1E325B23" w:rsidR="00E229BC" w:rsidRPr="00D1013B" w:rsidRDefault="003D1DBE" w:rsidP="00AD6DEF">
            <w:pPr>
              <w:jc w:val="left"/>
              <w:rPr>
                <w:rFonts w:ascii="仿宋" w:eastAsia="仿宋" w:hAnsi="仿宋"/>
                <w:sz w:val="24"/>
                <w:szCs w:val="24"/>
              </w:rPr>
            </w:pPr>
            <w:r w:rsidRPr="00D1013B">
              <w:rPr>
                <w:rFonts w:ascii="仿宋" w:eastAsia="仿宋" w:hAnsi="仿宋" w:hint="eastAsia"/>
                <w:sz w:val="24"/>
                <w:szCs w:val="24"/>
              </w:rPr>
              <w:t>1、《</w:t>
            </w:r>
            <w:r w:rsidR="006A26C9" w:rsidRPr="00D1013B">
              <w:rPr>
                <w:rFonts w:ascii="仿宋" w:eastAsia="仿宋" w:hAnsi="仿宋" w:hint="eastAsia"/>
                <w:sz w:val="24"/>
                <w:szCs w:val="24"/>
              </w:rPr>
              <w:t>医疗机构水污染物</w:t>
            </w:r>
            <w:r w:rsidRPr="00D1013B">
              <w:rPr>
                <w:rFonts w:ascii="仿宋" w:eastAsia="仿宋" w:hAnsi="仿宋" w:hint="eastAsia"/>
                <w:sz w:val="24"/>
                <w:szCs w:val="24"/>
              </w:rPr>
              <w:t>排放标准》（GB</w:t>
            </w:r>
            <w:r w:rsidR="00AE4A5A" w:rsidRPr="00D1013B">
              <w:rPr>
                <w:rFonts w:ascii="仿宋" w:eastAsia="仿宋" w:hAnsi="仿宋"/>
                <w:sz w:val="24"/>
                <w:szCs w:val="24"/>
              </w:rPr>
              <w:t>18466</w:t>
            </w:r>
            <w:r w:rsidRPr="00D1013B">
              <w:rPr>
                <w:rFonts w:ascii="仿宋" w:eastAsia="仿宋" w:hAnsi="仿宋" w:hint="eastAsia"/>
                <w:sz w:val="24"/>
                <w:szCs w:val="24"/>
              </w:rPr>
              <w:t>-</w:t>
            </w:r>
            <w:r w:rsidR="00AE4A5A" w:rsidRPr="00D1013B">
              <w:rPr>
                <w:rFonts w:ascii="仿宋" w:eastAsia="仿宋" w:hAnsi="仿宋"/>
                <w:sz w:val="24"/>
                <w:szCs w:val="24"/>
              </w:rPr>
              <w:t>2005</w:t>
            </w:r>
            <w:r w:rsidRPr="00D1013B">
              <w:rPr>
                <w:rFonts w:ascii="仿宋" w:eastAsia="仿宋" w:hAnsi="仿宋" w:hint="eastAsia"/>
                <w:sz w:val="24"/>
                <w:szCs w:val="24"/>
              </w:rPr>
              <w:t>）</w:t>
            </w:r>
            <w:r w:rsidR="00AE4A5A" w:rsidRPr="00D1013B">
              <w:rPr>
                <w:rFonts w:ascii="仿宋" w:eastAsia="仿宋" w:hAnsi="仿宋" w:hint="eastAsia"/>
                <w:sz w:val="24"/>
                <w:szCs w:val="24"/>
              </w:rPr>
              <w:t>表3标准和表2</w:t>
            </w:r>
            <w:r w:rsidR="008F5F45">
              <w:rPr>
                <w:rFonts w:ascii="仿宋" w:eastAsia="仿宋" w:hAnsi="仿宋" w:hint="eastAsia"/>
                <w:sz w:val="24"/>
                <w:szCs w:val="24"/>
              </w:rPr>
              <w:t>预处理</w:t>
            </w:r>
            <w:r w:rsidR="00AE4A5A" w:rsidRPr="00D1013B">
              <w:rPr>
                <w:rFonts w:ascii="仿宋" w:eastAsia="仿宋" w:hAnsi="仿宋" w:hint="eastAsia"/>
                <w:sz w:val="24"/>
                <w:szCs w:val="24"/>
              </w:rPr>
              <w:t>排放标准</w:t>
            </w:r>
            <w:r w:rsidRPr="00D1013B">
              <w:rPr>
                <w:rFonts w:ascii="仿宋" w:eastAsia="仿宋" w:hAnsi="仿宋" w:hint="eastAsia"/>
                <w:sz w:val="24"/>
                <w:szCs w:val="24"/>
              </w:rPr>
              <w:t>；</w:t>
            </w:r>
          </w:p>
          <w:p w14:paraId="3FD33882" w14:textId="77777777" w:rsidR="003D1DBE" w:rsidRPr="00D1013B" w:rsidRDefault="00C73162" w:rsidP="00AD6DEF">
            <w:pPr>
              <w:jc w:val="left"/>
              <w:rPr>
                <w:rFonts w:ascii="仿宋" w:eastAsia="仿宋" w:hAnsi="仿宋"/>
                <w:bCs/>
                <w:sz w:val="24"/>
                <w:szCs w:val="24"/>
              </w:rPr>
            </w:pPr>
            <w:r w:rsidRPr="00D1013B">
              <w:rPr>
                <w:rFonts w:ascii="仿宋" w:eastAsia="仿宋" w:hAnsi="仿宋"/>
                <w:sz w:val="24"/>
                <w:szCs w:val="24"/>
              </w:rPr>
              <w:t>2</w:t>
            </w:r>
            <w:r w:rsidR="003D1DBE" w:rsidRPr="00D1013B">
              <w:rPr>
                <w:rFonts w:ascii="仿宋" w:eastAsia="仿宋" w:hAnsi="仿宋" w:hint="eastAsia"/>
                <w:sz w:val="24"/>
                <w:szCs w:val="24"/>
              </w:rPr>
              <w:t>、</w:t>
            </w:r>
            <w:r w:rsidR="00AE4A5A" w:rsidRPr="00D1013B">
              <w:rPr>
                <w:rFonts w:ascii="仿宋" w:eastAsia="仿宋" w:hAnsi="仿宋" w:hint="eastAsia"/>
                <w:bCs/>
                <w:sz w:val="24"/>
                <w:szCs w:val="24"/>
              </w:rPr>
              <w:t>《工业企业厂界环境噪声排放标准》（</w:t>
            </w:r>
            <w:r w:rsidR="00AE4A5A" w:rsidRPr="00D1013B">
              <w:rPr>
                <w:rFonts w:ascii="仿宋" w:eastAsia="仿宋" w:hAnsi="仿宋"/>
                <w:bCs/>
                <w:sz w:val="24"/>
                <w:szCs w:val="24"/>
              </w:rPr>
              <w:t>GB12348-2008</w:t>
            </w:r>
            <w:r w:rsidR="00AE4A5A" w:rsidRPr="00D1013B">
              <w:rPr>
                <w:rFonts w:ascii="仿宋" w:eastAsia="仿宋" w:hAnsi="仿宋" w:hint="eastAsia"/>
                <w:bCs/>
                <w:sz w:val="24"/>
                <w:szCs w:val="24"/>
              </w:rPr>
              <w:t>）</w:t>
            </w:r>
            <w:r w:rsidR="00AE4A5A" w:rsidRPr="00D1013B">
              <w:rPr>
                <w:rFonts w:ascii="仿宋" w:eastAsia="仿宋" w:hAnsi="仿宋"/>
                <w:bCs/>
                <w:sz w:val="24"/>
                <w:szCs w:val="24"/>
              </w:rPr>
              <w:t>2</w:t>
            </w:r>
            <w:r w:rsidR="00AE4A5A" w:rsidRPr="00D1013B">
              <w:rPr>
                <w:rFonts w:ascii="仿宋" w:eastAsia="仿宋" w:hAnsi="仿宋" w:hint="eastAsia"/>
                <w:bCs/>
                <w:sz w:val="24"/>
                <w:szCs w:val="24"/>
              </w:rPr>
              <w:t>类标准；</w:t>
            </w:r>
          </w:p>
          <w:p w14:paraId="62C84766" w14:textId="77777777" w:rsidR="00AE4A5A" w:rsidRPr="00D1013B" w:rsidRDefault="00AE4A5A" w:rsidP="00AD6DEF">
            <w:pPr>
              <w:jc w:val="left"/>
              <w:rPr>
                <w:rFonts w:ascii="仿宋" w:eastAsia="仿宋" w:hAnsi="仿宋"/>
                <w:bCs/>
                <w:sz w:val="24"/>
                <w:szCs w:val="24"/>
              </w:rPr>
            </w:pPr>
            <w:r w:rsidRPr="00D1013B">
              <w:rPr>
                <w:rFonts w:ascii="仿宋" w:eastAsia="仿宋" w:hAnsi="仿宋" w:hint="eastAsia"/>
                <w:bCs/>
                <w:sz w:val="24"/>
                <w:szCs w:val="24"/>
              </w:rPr>
              <w:t>3、《声环境质量标准》（G</w:t>
            </w:r>
            <w:r w:rsidRPr="00D1013B">
              <w:rPr>
                <w:rFonts w:ascii="仿宋" w:eastAsia="仿宋" w:hAnsi="仿宋"/>
                <w:bCs/>
                <w:sz w:val="24"/>
                <w:szCs w:val="24"/>
              </w:rPr>
              <w:t>B3096-2008</w:t>
            </w:r>
            <w:r w:rsidRPr="00D1013B">
              <w:rPr>
                <w:rFonts w:ascii="仿宋" w:eastAsia="仿宋" w:hAnsi="仿宋" w:hint="eastAsia"/>
                <w:bCs/>
                <w:sz w:val="24"/>
                <w:szCs w:val="24"/>
              </w:rPr>
              <w:t>）1类区标准；</w:t>
            </w:r>
          </w:p>
          <w:p w14:paraId="5BC1D723" w14:textId="77777777" w:rsidR="00AE4A5A" w:rsidRDefault="00AE4A5A" w:rsidP="00AD6DEF">
            <w:pPr>
              <w:jc w:val="left"/>
              <w:rPr>
                <w:rFonts w:ascii="仿宋" w:eastAsia="仿宋" w:hAnsi="仿宋"/>
                <w:bCs/>
                <w:sz w:val="24"/>
                <w:szCs w:val="24"/>
              </w:rPr>
            </w:pPr>
            <w:r w:rsidRPr="00D1013B">
              <w:rPr>
                <w:rFonts w:ascii="仿宋" w:eastAsia="仿宋" w:hAnsi="仿宋" w:hint="eastAsia"/>
                <w:bCs/>
                <w:sz w:val="24"/>
                <w:szCs w:val="24"/>
              </w:rPr>
              <w:t>4、《饮食业油烟排放标准》（G</w:t>
            </w:r>
            <w:r w:rsidRPr="00D1013B">
              <w:rPr>
                <w:rFonts w:ascii="仿宋" w:eastAsia="仿宋" w:hAnsi="仿宋"/>
                <w:bCs/>
                <w:sz w:val="24"/>
                <w:szCs w:val="24"/>
              </w:rPr>
              <w:t>B18483-2001</w:t>
            </w:r>
            <w:r w:rsidRPr="00D1013B">
              <w:rPr>
                <w:rFonts w:ascii="仿宋" w:eastAsia="仿宋" w:hAnsi="仿宋" w:hint="eastAsia"/>
                <w:bCs/>
                <w:sz w:val="24"/>
                <w:szCs w:val="24"/>
              </w:rPr>
              <w:t>）中的小型标准</w:t>
            </w:r>
            <w:r w:rsidR="003229CB">
              <w:rPr>
                <w:rFonts w:ascii="仿宋" w:eastAsia="仿宋" w:hAnsi="仿宋" w:hint="eastAsia"/>
                <w:bCs/>
                <w:sz w:val="24"/>
                <w:szCs w:val="24"/>
              </w:rPr>
              <w:t>；</w:t>
            </w:r>
          </w:p>
          <w:p w14:paraId="1617359D" w14:textId="77777777" w:rsidR="003229CB" w:rsidRDefault="003229CB" w:rsidP="00AD6DEF">
            <w:pPr>
              <w:jc w:val="left"/>
              <w:rPr>
                <w:rFonts w:ascii="仿宋" w:eastAsia="仿宋" w:hAnsi="仿宋"/>
                <w:bCs/>
                <w:sz w:val="24"/>
                <w:szCs w:val="24"/>
              </w:rPr>
            </w:pPr>
            <w:r>
              <w:rPr>
                <w:rFonts w:ascii="仿宋" w:eastAsia="仿宋" w:hAnsi="仿宋" w:hint="eastAsia"/>
                <w:bCs/>
                <w:sz w:val="24"/>
                <w:szCs w:val="24"/>
              </w:rPr>
              <w:t>5、《医疗废物管理条例》；</w:t>
            </w:r>
          </w:p>
          <w:p w14:paraId="429725B6" w14:textId="77777777" w:rsidR="003229CB" w:rsidRDefault="003229CB" w:rsidP="00AD6DEF">
            <w:pPr>
              <w:jc w:val="left"/>
              <w:rPr>
                <w:rFonts w:ascii="仿宋" w:eastAsia="仿宋" w:hAnsi="仿宋"/>
                <w:bCs/>
                <w:sz w:val="24"/>
                <w:szCs w:val="24"/>
              </w:rPr>
            </w:pPr>
            <w:r>
              <w:rPr>
                <w:rFonts w:ascii="仿宋" w:eastAsia="仿宋" w:hAnsi="仿宋" w:hint="eastAsia"/>
                <w:bCs/>
                <w:sz w:val="24"/>
                <w:szCs w:val="24"/>
              </w:rPr>
              <w:t>6、《医疗废物集中处置技术规范》（试行）；</w:t>
            </w:r>
          </w:p>
          <w:p w14:paraId="5C1B8FCF" w14:textId="4DF06E21" w:rsidR="003229CB" w:rsidRPr="00D1013B" w:rsidRDefault="003229CB" w:rsidP="00AD6DEF">
            <w:pPr>
              <w:jc w:val="left"/>
              <w:rPr>
                <w:rFonts w:ascii="仿宋" w:eastAsia="仿宋" w:hAnsi="仿宋"/>
                <w:sz w:val="24"/>
                <w:szCs w:val="24"/>
              </w:rPr>
            </w:pPr>
            <w:r>
              <w:rPr>
                <w:rFonts w:ascii="仿宋" w:eastAsia="仿宋" w:hAnsi="仿宋" w:hint="eastAsia"/>
                <w:bCs/>
                <w:sz w:val="24"/>
                <w:szCs w:val="24"/>
              </w:rPr>
              <w:t>7、《危险废物贮存污染控制标准》（G</w:t>
            </w:r>
            <w:r>
              <w:rPr>
                <w:rFonts w:ascii="仿宋" w:eastAsia="仿宋" w:hAnsi="仿宋"/>
                <w:bCs/>
                <w:sz w:val="24"/>
                <w:szCs w:val="24"/>
              </w:rPr>
              <w:t>B18596-2001</w:t>
            </w:r>
            <w:r>
              <w:rPr>
                <w:rFonts w:ascii="仿宋" w:eastAsia="仿宋" w:hAnsi="仿宋" w:hint="eastAsia"/>
                <w:bCs/>
                <w:sz w:val="24"/>
                <w:szCs w:val="24"/>
              </w:rPr>
              <w:t>）。</w:t>
            </w:r>
          </w:p>
        </w:tc>
      </w:tr>
    </w:tbl>
    <w:p w14:paraId="002CA42D" w14:textId="2DF7FFFA" w:rsidR="00E229BC" w:rsidRPr="00D64A0D" w:rsidRDefault="003D1DBE" w:rsidP="00D64A0D">
      <w:pPr>
        <w:pStyle w:val="2"/>
      </w:pPr>
      <w:r>
        <w:rPr>
          <w:rFonts w:ascii="仿宋" w:hAnsi="仿宋"/>
          <w:szCs w:val="28"/>
        </w:rPr>
        <w:br w:type="page"/>
      </w:r>
      <w:bookmarkStart w:id="1" w:name="_Toc47109503"/>
      <w:r w:rsidRPr="00D64A0D">
        <w:rPr>
          <w:rFonts w:hint="eastAsia"/>
        </w:rPr>
        <w:lastRenderedPageBreak/>
        <w:t>表二</w:t>
      </w:r>
      <w:r w:rsidR="003D22C3" w:rsidRPr="00D64A0D">
        <w:rPr>
          <w:rFonts w:hint="eastAsia"/>
        </w:rPr>
        <w:t xml:space="preserve"> </w:t>
      </w:r>
      <w:r w:rsidR="003D22C3" w:rsidRPr="00D64A0D">
        <w:rPr>
          <w:rFonts w:hint="eastAsia"/>
        </w:rPr>
        <w:t>项目建设内容</w:t>
      </w:r>
      <w:bookmarkEnd w:id="1"/>
    </w:p>
    <w:tbl>
      <w:tblPr>
        <w:tblStyle w:val="a5"/>
        <w:tblW w:w="0" w:type="auto"/>
        <w:tblLook w:val="04A0" w:firstRow="1" w:lastRow="0" w:firstColumn="1" w:lastColumn="0" w:noHBand="0" w:noVBand="1"/>
      </w:tblPr>
      <w:tblGrid>
        <w:gridCol w:w="8522"/>
      </w:tblGrid>
      <w:tr w:rsidR="003D1DBE" w14:paraId="16CC159C" w14:textId="77777777" w:rsidTr="003D1DBE">
        <w:tc>
          <w:tcPr>
            <w:tcW w:w="0" w:type="auto"/>
          </w:tcPr>
          <w:p w14:paraId="4BA313E9" w14:textId="77777777" w:rsidR="003D1DBE" w:rsidRPr="00A94BBE" w:rsidRDefault="003F5811" w:rsidP="00E229BC">
            <w:pPr>
              <w:jc w:val="left"/>
              <w:rPr>
                <w:rFonts w:ascii="仿宋" w:eastAsia="仿宋" w:hAnsi="仿宋"/>
                <w:b/>
                <w:sz w:val="28"/>
                <w:szCs w:val="28"/>
              </w:rPr>
            </w:pPr>
            <w:r w:rsidRPr="00A94BBE">
              <w:rPr>
                <w:rFonts w:ascii="仿宋" w:eastAsia="仿宋" w:hAnsi="仿宋" w:hint="eastAsia"/>
                <w:b/>
                <w:sz w:val="28"/>
                <w:szCs w:val="28"/>
              </w:rPr>
              <w:t>一、</w:t>
            </w:r>
            <w:r w:rsidR="003D1DBE" w:rsidRPr="00A94BBE">
              <w:rPr>
                <w:rFonts w:ascii="仿宋" w:eastAsia="仿宋" w:hAnsi="仿宋" w:hint="eastAsia"/>
                <w:b/>
                <w:sz w:val="28"/>
                <w:szCs w:val="28"/>
              </w:rPr>
              <w:t>工程建设内容：</w:t>
            </w:r>
          </w:p>
          <w:p w14:paraId="4A3FA903" w14:textId="294EC699" w:rsidR="003D1DBE" w:rsidRPr="00A160F2" w:rsidRDefault="00AE4A5A" w:rsidP="003D1DBE">
            <w:pPr>
              <w:ind w:firstLineChars="200" w:firstLine="560"/>
              <w:jc w:val="left"/>
              <w:rPr>
                <w:rFonts w:ascii="仿宋" w:eastAsia="仿宋" w:hAnsi="仿宋"/>
                <w:sz w:val="28"/>
                <w:szCs w:val="28"/>
              </w:rPr>
            </w:pPr>
            <w:r>
              <w:rPr>
                <w:rFonts w:ascii="仿宋" w:eastAsia="仿宋" w:hAnsi="仿宋" w:hint="eastAsia"/>
                <w:sz w:val="28"/>
                <w:szCs w:val="28"/>
              </w:rPr>
              <w:t>该项目</w:t>
            </w:r>
            <w:r w:rsidR="001F21D8">
              <w:rPr>
                <w:rFonts w:ascii="仿宋" w:eastAsia="仿宋" w:hAnsi="仿宋" w:hint="eastAsia"/>
                <w:sz w:val="28"/>
                <w:szCs w:val="28"/>
              </w:rPr>
              <w:t>占地总面积3</w:t>
            </w:r>
            <w:r w:rsidR="001F21D8">
              <w:rPr>
                <w:rFonts w:ascii="仿宋" w:eastAsia="仿宋" w:hAnsi="仿宋"/>
                <w:sz w:val="28"/>
                <w:szCs w:val="28"/>
              </w:rPr>
              <w:t>921.56</w:t>
            </w:r>
            <w:r w:rsidR="001F21D8">
              <w:rPr>
                <w:rFonts w:ascii="仿宋" w:eastAsia="仿宋" w:hAnsi="仿宋" w:hint="eastAsia"/>
                <w:sz w:val="28"/>
                <w:szCs w:val="28"/>
              </w:rPr>
              <w:t>㎡，总建筑面积3</w:t>
            </w:r>
            <w:r w:rsidR="001F21D8">
              <w:rPr>
                <w:rFonts w:ascii="仿宋" w:eastAsia="仿宋" w:hAnsi="仿宋"/>
                <w:sz w:val="28"/>
                <w:szCs w:val="28"/>
              </w:rPr>
              <w:t>132.04</w:t>
            </w:r>
            <w:r w:rsidR="001F21D8">
              <w:rPr>
                <w:rFonts w:ascii="仿宋" w:eastAsia="仿宋" w:hAnsi="仿宋" w:hint="eastAsia"/>
                <w:sz w:val="28"/>
                <w:szCs w:val="28"/>
              </w:rPr>
              <w:t>㎡。新建1栋卫生院业务用房</w:t>
            </w:r>
            <w:r w:rsidR="0046150E">
              <w:rPr>
                <w:rFonts w:ascii="仿宋" w:eastAsia="仿宋" w:hAnsi="仿宋" w:hint="eastAsia"/>
                <w:sz w:val="28"/>
                <w:szCs w:val="28"/>
              </w:rPr>
              <w:t>（5层）</w:t>
            </w:r>
            <w:r w:rsidR="001F21D8">
              <w:rPr>
                <w:rFonts w:ascii="仿宋" w:eastAsia="仿宋" w:hAnsi="仿宋" w:hint="eastAsia"/>
                <w:sz w:val="28"/>
                <w:szCs w:val="28"/>
              </w:rPr>
              <w:t>，</w:t>
            </w:r>
            <w:r w:rsidR="0046150E">
              <w:rPr>
                <w:rFonts w:ascii="仿宋" w:eastAsia="仿宋" w:hAnsi="仿宋" w:hint="eastAsia"/>
                <w:sz w:val="28"/>
                <w:szCs w:val="28"/>
              </w:rPr>
              <w:t>1栋公租房（7层）及配套设施。卫生院设床位4</w:t>
            </w:r>
            <w:r w:rsidR="0046150E">
              <w:rPr>
                <w:rFonts w:ascii="仿宋" w:eastAsia="仿宋" w:hAnsi="仿宋"/>
                <w:sz w:val="28"/>
                <w:szCs w:val="28"/>
              </w:rPr>
              <w:t>0</w:t>
            </w:r>
            <w:r w:rsidR="0046150E">
              <w:rPr>
                <w:rFonts w:ascii="仿宋" w:eastAsia="仿宋" w:hAnsi="仿宋" w:hint="eastAsia"/>
                <w:sz w:val="28"/>
                <w:szCs w:val="28"/>
              </w:rPr>
              <w:t>张。</w:t>
            </w:r>
          </w:p>
          <w:p w14:paraId="266C2009" w14:textId="27C65D4F" w:rsidR="00E64940" w:rsidRPr="00E64940" w:rsidRDefault="00E64940" w:rsidP="0046150E">
            <w:pPr>
              <w:ind w:firstLineChars="200" w:firstLine="422"/>
              <w:jc w:val="center"/>
              <w:rPr>
                <w:rFonts w:ascii="仿宋" w:eastAsia="仿宋" w:hAnsi="仿宋"/>
                <w:b/>
                <w:bCs/>
                <w:szCs w:val="21"/>
              </w:rPr>
            </w:pPr>
            <w:r w:rsidRPr="00E64940">
              <w:rPr>
                <w:rFonts w:ascii="仿宋" w:eastAsia="仿宋" w:hAnsi="仿宋" w:hint="eastAsia"/>
                <w:b/>
                <w:bCs/>
                <w:szCs w:val="21"/>
              </w:rPr>
              <w:t>表1</w:t>
            </w:r>
            <w:r w:rsidRPr="00E64940">
              <w:rPr>
                <w:rFonts w:ascii="仿宋" w:eastAsia="仿宋" w:hAnsi="仿宋"/>
                <w:b/>
                <w:bCs/>
                <w:szCs w:val="21"/>
              </w:rPr>
              <w:t xml:space="preserve"> </w:t>
            </w:r>
            <w:r w:rsidR="0046150E">
              <w:rPr>
                <w:rFonts w:ascii="仿宋" w:eastAsia="仿宋" w:hAnsi="仿宋" w:hint="eastAsia"/>
                <w:b/>
                <w:bCs/>
                <w:szCs w:val="21"/>
              </w:rPr>
              <w:t>建设</w:t>
            </w:r>
            <w:r w:rsidRPr="00E64940">
              <w:rPr>
                <w:rFonts w:ascii="仿宋" w:eastAsia="仿宋" w:hAnsi="仿宋" w:hint="eastAsia"/>
                <w:b/>
                <w:bCs/>
                <w:szCs w:val="21"/>
              </w:rPr>
              <w:t>内容</w:t>
            </w:r>
          </w:p>
          <w:tbl>
            <w:tblPr>
              <w:tblStyle w:val="a5"/>
              <w:tblW w:w="0" w:type="auto"/>
              <w:jc w:val="center"/>
              <w:tblLook w:val="04A0" w:firstRow="1" w:lastRow="0" w:firstColumn="1" w:lastColumn="0" w:noHBand="0" w:noVBand="1"/>
            </w:tblPr>
            <w:tblGrid>
              <w:gridCol w:w="636"/>
              <w:gridCol w:w="4626"/>
            </w:tblGrid>
            <w:tr w:rsidR="0046150E" w:rsidRPr="0046150E" w14:paraId="2E5921E2" w14:textId="77777777" w:rsidTr="0046150E">
              <w:trPr>
                <w:jc w:val="center"/>
              </w:trPr>
              <w:tc>
                <w:tcPr>
                  <w:tcW w:w="0" w:type="auto"/>
                </w:tcPr>
                <w:p w14:paraId="5A1F43B2" w14:textId="3ECF727E" w:rsidR="0046150E" w:rsidRPr="0046150E" w:rsidRDefault="0046150E" w:rsidP="006C5F58">
                  <w:pPr>
                    <w:jc w:val="left"/>
                    <w:rPr>
                      <w:rFonts w:ascii="仿宋" w:eastAsia="仿宋" w:hAnsi="仿宋"/>
                      <w:szCs w:val="21"/>
                    </w:rPr>
                  </w:pPr>
                  <w:r w:rsidRPr="0046150E">
                    <w:rPr>
                      <w:rFonts w:ascii="仿宋" w:eastAsia="仿宋" w:hAnsi="仿宋" w:hint="eastAsia"/>
                      <w:szCs w:val="21"/>
                    </w:rPr>
                    <w:t>楼层</w:t>
                  </w:r>
                </w:p>
              </w:tc>
              <w:tc>
                <w:tcPr>
                  <w:tcW w:w="0" w:type="auto"/>
                </w:tcPr>
                <w:p w14:paraId="7C74F7F3" w14:textId="335AB3FB" w:rsidR="0046150E" w:rsidRPr="0046150E" w:rsidRDefault="0046150E" w:rsidP="006C5F58">
                  <w:pPr>
                    <w:jc w:val="left"/>
                    <w:rPr>
                      <w:rFonts w:ascii="仿宋" w:eastAsia="仿宋" w:hAnsi="仿宋"/>
                      <w:szCs w:val="21"/>
                    </w:rPr>
                  </w:pPr>
                  <w:r w:rsidRPr="0046150E">
                    <w:rPr>
                      <w:rFonts w:ascii="仿宋" w:eastAsia="仿宋" w:hAnsi="仿宋" w:hint="eastAsia"/>
                      <w:szCs w:val="21"/>
                    </w:rPr>
                    <w:t>主要科室</w:t>
                  </w:r>
                </w:p>
              </w:tc>
            </w:tr>
            <w:tr w:rsidR="0046150E" w:rsidRPr="0046150E" w14:paraId="5B8B6F29" w14:textId="77777777" w:rsidTr="0046150E">
              <w:trPr>
                <w:jc w:val="center"/>
              </w:trPr>
              <w:tc>
                <w:tcPr>
                  <w:tcW w:w="0" w:type="auto"/>
                </w:tcPr>
                <w:p w14:paraId="2C75B7A4" w14:textId="39B77BC7" w:rsidR="0046150E" w:rsidRPr="0046150E" w:rsidRDefault="0046150E" w:rsidP="006C5F58">
                  <w:pPr>
                    <w:jc w:val="left"/>
                    <w:rPr>
                      <w:rFonts w:ascii="仿宋" w:eastAsia="仿宋" w:hAnsi="仿宋"/>
                      <w:szCs w:val="21"/>
                    </w:rPr>
                  </w:pPr>
                  <w:r w:rsidRPr="0046150E">
                    <w:rPr>
                      <w:rFonts w:ascii="仿宋" w:eastAsia="仿宋" w:hAnsi="仿宋" w:hint="eastAsia"/>
                      <w:szCs w:val="21"/>
                    </w:rPr>
                    <w:t>一层</w:t>
                  </w:r>
                </w:p>
              </w:tc>
              <w:tc>
                <w:tcPr>
                  <w:tcW w:w="0" w:type="auto"/>
                </w:tcPr>
                <w:p w14:paraId="3B12CE91" w14:textId="18155A20" w:rsidR="0046150E" w:rsidRPr="0046150E" w:rsidRDefault="0046150E" w:rsidP="006C5F58">
                  <w:pPr>
                    <w:jc w:val="left"/>
                    <w:rPr>
                      <w:rFonts w:ascii="仿宋" w:eastAsia="仿宋" w:hAnsi="仿宋"/>
                      <w:szCs w:val="21"/>
                    </w:rPr>
                  </w:pPr>
                  <w:r w:rsidRPr="0046150E">
                    <w:rPr>
                      <w:rFonts w:ascii="仿宋" w:eastAsia="仿宋" w:hAnsi="仿宋" w:hint="eastAsia"/>
                      <w:szCs w:val="21"/>
                    </w:rPr>
                    <w:t>门诊、放射检验、预防保健、合作医疗管理用房</w:t>
                  </w:r>
                </w:p>
              </w:tc>
            </w:tr>
            <w:tr w:rsidR="0046150E" w:rsidRPr="0046150E" w14:paraId="5264DCC0" w14:textId="77777777" w:rsidTr="0046150E">
              <w:trPr>
                <w:jc w:val="center"/>
              </w:trPr>
              <w:tc>
                <w:tcPr>
                  <w:tcW w:w="0" w:type="auto"/>
                </w:tcPr>
                <w:p w14:paraId="0F34539C" w14:textId="4F1441BB" w:rsidR="0046150E" w:rsidRPr="0046150E" w:rsidRDefault="0046150E" w:rsidP="006C5F58">
                  <w:pPr>
                    <w:jc w:val="left"/>
                    <w:rPr>
                      <w:rFonts w:ascii="仿宋" w:eastAsia="仿宋" w:hAnsi="仿宋"/>
                      <w:szCs w:val="21"/>
                    </w:rPr>
                  </w:pPr>
                  <w:r w:rsidRPr="0046150E">
                    <w:rPr>
                      <w:rFonts w:ascii="仿宋" w:eastAsia="仿宋" w:hAnsi="仿宋" w:hint="eastAsia"/>
                      <w:szCs w:val="21"/>
                    </w:rPr>
                    <w:t>二层</w:t>
                  </w:r>
                </w:p>
              </w:tc>
              <w:tc>
                <w:tcPr>
                  <w:tcW w:w="0" w:type="auto"/>
                </w:tcPr>
                <w:p w14:paraId="657847BC" w14:textId="5CC05580" w:rsidR="0046150E" w:rsidRPr="0046150E" w:rsidRDefault="0046150E" w:rsidP="006C5F58">
                  <w:pPr>
                    <w:jc w:val="left"/>
                    <w:rPr>
                      <w:rFonts w:ascii="仿宋" w:eastAsia="仿宋" w:hAnsi="仿宋"/>
                      <w:szCs w:val="21"/>
                    </w:rPr>
                  </w:pPr>
                  <w:r w:rsidRPr="0046150E">
                    <w:rPr>
                      <w:rFonts w:ascii="仿宋" w:eastAsia="仿宋" w:hAnsi="仿宋" w:hint="eastAsia"/>
                      <w:szCs w:val="21"/>
                    </w:rPr>
                    <w:t>中医科</w:t>
                  </w:r>
                </w:p>
              </w:tc>
            </w:tr>
            <w:tr w:rsidR="0046150E" w:rsidRPr="0046150E" w14:paraId="389638B7" w14:textId="77777777" w:rsidTr="0046150E">
              <w:trPr>
                <w:jc w:val="center"/>
              </w:trPr>
              <w:tc>
                <w:tcPr>
                  <w:tcW w:w="0" w:type="auto"/>
                </w:tcPr>
                <w:p w14:paraId="02758958" w14:textId="572A84DD" w:rsidR="0046150E" w:rsidRPr="0046150E" w:rsidRDefault="0046150E" w:rsidP="006C5F58">
                  <w:pPr>
                    <w:jc w:val="left"/>
                    <w:rPr>
                      <w:rFonts w:ascii="仿宋" w:eastAsia="仿宋" w:hAnsi="仿宋"/>
                      <w:szCs w:val="21"/>
                    </w:rPr>
                  </w:pPr>
                  <w:r w:rsidRPr="0046150E">
                    <w:rPr>
                      <w:rFonts w:ascii="仿宋" w:eastAsia="仿宋" w:hAnsi="仿宋" w:hint="eastAsia"/>
                      <w:szCs w:val="21"/>
                    </w:rPr>
                    <w:t>三层</w:t>
                  </w:r>
                </w:p>
              </w:tc>
              <w:tc>
                <w:tcPr>
                  <w:tcW w:w="0" w:type="auto"/>
                </w:tcPr>
                <w:p w14:paraId="7222B568" w14:textId="44E18ED9" w:rsidR="0046150E" w:rsidRPr="0046150E" w:rsidRDefault="0046150E" w:rsidP="006C5F58">
                  <w:pPr>
                    <w:jc w:val="left"/>
                    <w:rPr>
                      <w:rFonts w:ascii="仿宋" w:eastAsia="仿宋" w:hAnsi="仿宋"/>
                      <w:szCs w:val="21"/>
                    </w:rPr>
                  </w:pPr>
                  <w:r w:rsidRPr="0046150E">
                    <w:rPr>
                      <w:rFonts w:ascii="仿宋" w:eastAsia="仿宋" w:hAnsi="仿宋" w:hint="eastAsia"/>
                      <w:szCs w:val="21"/>
                    </w:rPr>
                    <w:t>行政后勤保障用房及手术室</w:t>
                  </w:r>
                </w:p>
              </w:tc>
            </w:tr>
            <w:tr w:rsidR="0046150E" w:rsidRPr="0046150E" w14:paraId="70C83909" w14:textId="77777777" w:rsidTr="0046150E">
              <w:trPr>
                <w:jc w:val="center"/>
              </w:trPr>
              <w:tc>
                <w:tcPr>
                  <w:tcW w:w="0" w:type="auto"/>
                </w:tcPr>
                <w:p w14:paraId="760A9E77" w14:textId="1537FBA3" w:rsidR="0046150E" w:rsidRPr="0046150E" w:rsidRDefault="0046150E" w:rsidP="006C5F58">
                  <w:pPr>
                    <w:jc w:val="left"/>
                    <w:rPr>
                      <w:rFonts w:ascii="仿宋" w:eastAsia="仿宋" w:hAnsi="仿宋"/>
                      <w:szCs w:val="21"/>
                    </w:rPr>
                  </w:pPr>
                  <w:r w:rsidRPr="0046150E">
                    <w:rPr>
                      <w:rFonts w:ascii="仿宋" w:eastAsia="仿宋" w:hAnsi="仿宋" w:hint="eastAsia"/>
                      <w:szCs w:val="21"/>
                    </w:rPr>
                    <w:t>四层</w:t>
                  </w:r>
                </w:p>
              </w:tc>
              <w:tc>
                <w:tcPr>
                  <w:tcW w:w="0" w:type="auto"/>
                </w:tcPr>
                <w:p w14:paraId="106E4135" w14:textId="1C3204EF" w:rsidR="0046150E" w:rsidRPr="0046150E" w:rsidRDefault="0046150E" w:rsidP="006C5F58">
                  <w:pPr>
                    <w:jc w:val="left"/>
                    <w:rPr>
                      <w:rFonts w:ascii="仿宋" w:eastAsia="仿宋" w:hAnsi="仿宋"/>
                      <w:szCs w:val="21"/>
                    </w:rPr>
                  </w:pPr>
                  <w:r w:rsidRPr="0046150E">
                    <w:rPr>
                      <w:rFonts w:ascii="仿宋" w:eastAsia="仿宋" w:hAnsi="仿宋" w:hint="eastAsia"/>
                      <w:szCs w:val="21"/>
                    </w:rPr>
                    <w:t>病房</w:t>
                  </w:r>
                </w:p>
              </w:tc>
            </w:tr>
            <w:tr w:rsidR="0046150E" w:rsidRPr="0046150E" w14:paraId="70030478" w14:textId="77777777" w:rsidTr="0046150E">
              <w:trPr>
                <w:jc w:val="center"/>
              </w:trPr>
              <w:tc>
                <w:tcPr>
                  <w:tcW w:w="0" w:type="auto"/>
                </w:tcPr>
                <w:p w14:paraId="4C41039B" w14:textId="1FBD5E87" w:rsidR="0046150E" w:rsidRPr="0046150E" w:rsidRDefault="0046150E" w:rsidP="006C5F58">
                  <w:pPr>
                    <w:jc w:val="left"/>
                    <w:rPr>
                      <w:rFonts w:ascii="仿宋" w:eastAsia="仿宋" w:hAnsi="仿宋"/>
                      <w:szCs w:val="21"/>
                    </w:rPr>
                  </w:pPr>
                  <w:r w:rsidRPr="0046150E">
                    <w:rPr>
                      <w:rFonts w:ascii="仿宋" w:eastAsia="仿宋" w:hAnsi="仿宋" w:hint="eastAsia"/>
                      <w:szCs w:val="21"/>
                    </w:rPr>
                    <w:t>五层</w:t>
                  </w:r>
                </w:p>
              </w:tc>
              <w:tc>
                <w:tcPr>
                  <w:tcW w:w="0" w:type="auto"/>
                </w:tcPr>
                <w:p w14:paraId="75343C87" w14:textId="05728E90" w:rsidR="0046150E" w:rsidRPr="0046150E" w:rsidRDefault="0046150E" w:rsidP="006C5F58">
                  <w:pPr>
                    <w:jc w:val="left"/>
                    <w:rPr>
                      <w:rFonts w:ascii="仿宋" w:eastAsia="仿宋" w:hAnsi="仿宋"/>
                      <w:szCs w:val="21"/>
                    </w:rPr>
                  </w:pPr>
                  <w:r w:rsidRPr="0046150E">
                    <w:rPr>
                      <w:rFonts w:ascii="仿宋" w:eastAsia="仿宋" w:hAnsi="仿宋" w:hint="eastAsia"/>
                      <w:szCs w:val="21"/>
                    </w:rPr>
                    <w:t>行政办公及后勤保障用房</w:t>
                  </w:r>
                </w:p>
              </w:tc>
            </w:tr>
          </w:tbl>
          <w:p w14:paraId="63981100" w14:textId="77777777" w:rsidR="00D516B9" w:rsidRDefault="00D516B9" w:rsidP="006C5F58">
            <w:pPr>
              <w:jc w:val="left"/>
              <w:rPr>
                <w:rFonts w:ascii="仿宋" w:eastAsia="仿宋" w:hAnsi="仿宋"/>
                <w:sz w:val="24"/>
                <w:szCs w:val="24"/>
              </w:rPr>
            </w:pPr>
          </w:p>
          <w:p w14:paraId="42294435" w14:textId="77777777" w:rsidR="003D1DBE" w:rsidRPr="00A94BBE" w:rsidRDefault="003F5811" w:rsidP="00413A85">
            <w:pPr>
              <w:jc w:val="left"/>
              <w:rPr>
                <w:rFonts w:ascii="仿宋" w:eastAsia="仿宋" w:hAnsi="仿宋"/>
                <w:b/>
                <w:sz w:val="28"/>
                <w:szCs w:val="28"/>
              </w:rPr>
            </w:pPr>
            <w:r w:rsidRPr="00A94BBE">
              <w:rPr>
                <w:rFonts w:ascii="仿宋" w:eastAsia="仿宋" w:hAnsi="仿宋" w:hint="eastAsia"/>
                <w:b/>
                <w:sz w:val="28"/>
                <w:szCs w:val="28"/>
              </w:rPr>
              <w:t>二、</w:t>
            </w:r>
            <w:r w:rsidR="00413A85" w:rsidRPr="00A94BBE">
              <w:rPr>
                <w:rFonts w:ascii="仿宋" w:eastAsia="仿宋" w:hAnsi="仿宋" w:hint="eastAsia"/>
                <w:b/>
                <w:sz w:val="28"/>
                <w:szCs w:val="28"/>
              </w:rPr>
              <w:t>项目地理位置：</w:t>
            </w:r>
          </w:p>
          <w:p w14:paraId="421F51B0" w14:textId="08AACD32" w:rsidR="00D516B9" w:rsidRDefault="00D516B9" w:rsidP="00D516B9">
            <w:pPr>
              <w:ind w:firstLineChars="200" w:firstLine="560"/>
              <w:jc w:val="left"/>
              <w:rPr>
                <w:rFonts w:ascii="仿宋" w:eastAsia="仿宋" w:hAnsi="仿宋"/>
                <w:sz w:val="28"/>
                <w:szCs w:val="28"/>
              </w:rPr>
            </w:pPr>
            <w:r w:rsidRPr="00D516B9">
              <w:rPr>
                <w:rFonts w:ascii="仿宋" w:eastAsia="仿宋" w:hAnsi="仿宋"/>
                <w:sz w:val="28"/>
                <w:szCs w:val="28"/>
              </w:rPr>
              <w:t>本项目位于</w:t>
            </w:r>
            <w:proofErr w:type="gramStart"/>
            <w:r w:rsidR="009A36E9">
              <w:rPr>
                <w:rFonts w:ascii="仿宋" w:eastAsia="仿宋" w:hAnsi="仿宋" w:hint="eastAsia"/>
                <w:sz w:val="28"/>
                <w:szCs w:val="28"/>
              </w:rPr>
              <w:t>沿河县</w:t>
            </w:r>
            <w:r w:rsidR="0046150E">
              <w:rPr>
                <w:rFonts w:ascii="仿宋" w:eastAsia="仿宋" w:hAnsi="仿宋" w:hint="eastAsia"/>
                <w:sz w:val="28"/>
                <w:szCs w:val="28"/>
              </w:rPr>
              <w:t>晓景</w:t>
            </w:r>
            <w:proofErr w:type="gramEnd"/>
            <w:r w:rsidR="0046150E">
              <w:rPr>
                <w:rFonts w:ascii="仿宋" w:eastAsia="仿宋" w:hAnsi="仿宋" w:hint="eastAsia"/>
                <w:sz w:val="28"/>
                <w:szCs w:val="28"/>
              </w:rPr>
              <w:t>乡长村杨叉路，地理坐标为1</w:t>
            </w:r>
            <w:r w:rsidR="0046150E">
              <w:rPr>
                <w:rFonts w:ascii="仿宋" w:eastAsia="仿宋" w:hAnsi="仿宋"/>
                <w:sz w:val="28"/>
                <w:szCs w:val="28"/>
              </w:rPr>
              <w:t>08</w:t>
            </w:r>
            <w:r w:rsidR="0046150E">
              <w:rPr>
                <w:rFonts w:ascii="仿宋" w:eastAsia="仿宋" w:hAnsi="仿宋" w:hint="eastAsia"/>
                <w:sz w:val="28"/>
                <w:szCs w:val="28"/>
              </w:rPr>
              <w:t>°</w:t>
            </w:r>
            <w:r w:rsidR="0046150E">
              <w:rPr>
                <w:rFonts w:ascii="仿宋" w:eastAsia="仿宋" w:hAnsi="仿宋"/>
                <w:sz w:val="28"/>
                <w:szCs w:val="28"/>
              </w:rPr>
              <w:t>57</w:t>
            </w:r>
            <w:r w:rsidR="0046150E">
              <w:rPr>
                <w:rFonts w:ascii="仿宋" w:eastAsia="仿宋" w:hAnsi="仿宋" w:hint="eastAsia"/>
                <w:sz w:val="28"/>
                <w:szCs w:val="28"/>
              </w:rPr>
              <w:t>′</w:t>
            </w:r>
            <w:r w:rsidR="0046150E">
              <w:rPr>
                <w:rFonts w:ascii="仿宋" w:eastAsia="仿宋" w:hAnsi="仿宋"/>
                <w:sz w:val="28"/>
                <w:szCs w:val="28"/>
              </w:rPr>
              <w:t>52</w:t>
            </w:r>
            <w:r w:rsidR="0046150E">
              <w:rPr>
                <w:rFonts w:ascii="仿宋" w:eastAsia="仿宋" w:hAnsi="仿宋" w:hint="eastAsia"/>
                <w:sz w:val="28"/>
                <w:szCs w:val="28"/>
              </w:rPr>
              <w:t>″-</w:t>
            </w:r>
            <w:r w:rsidR="0046150E">
              <w:rPr>
                <w:rFonts w:ascii="仿宋" w:eastAsia="仿宋" w:hAnsi="仿宋"/>
                <w:sz w:val="28"/>
                <w:szCs w:val="28"/>
              </w:rPr>
              <w:t>108</w:t>
            </w:r>
            <w:r w:rsidR="0046150E">
              <w:rPr>
                <w:rFonts w:ascii="仿宋" w:eastAsia="仿宋" w:hAnsi="仿宋" w:hint="eastAsia"/>
                <w:sz w:val="28"/>
                <w:szCs w:val="28"/>
              </w:rPr>
              <w:t>°</w:t>
            </w:r>
            <w:r w:rsidR="0046150E">
              <w:rPr>
                <w:rFonts w:ascii="仿宋" w:eastAsia="仿宋" w:hAnsi="仿宋"/>
                <w:sz w:val="28"/>
                <w:szCs w:val="28"/>
              </w:rPr>
              <w:t>09</w:t>
            </w:r>
            <w:r w:rsidR="0046150E">
              <w:rPr>
                <w:rFonts w:ascii="仿宋" w:eastAsia="仿宋" w:hAnsi="仿宋" w:hint="eastAsia"/>
                <w:sz w:val="28"/>
                <w:szCs w:val="28"/>
              </w:rPr>
              <w:t>′</w:t>
            </w:r>
            <w:r w:rsidR="0046150E">
              <w:rPr>
                <w:rFonts w:ascii="仿宋" w:eastAsia="仿宋" w:hAnsi="仿宋"/>
                <w:sz w:val="28"/>
                <w:szCs w:val="28"/>
              </w:rPr>
              <w:t>38</w:t>
            </w:r>
            <w:r w:rsidR="0046150E">
              <w:rPr>
                <w:rFonts w:ascii="仿宋" w:eastAsia="仿宋" w:hAnsi="仿宋" w:hint="eastAsia"/>
                <w:sz w:val="28"/>
                <w:szCs w:val="28"/>
              </w:rPr>
              <w:t>″</w:t>
            </w:r>
            <w:r w:rsidR="009A36E9">
              <w:rPr>
                <w:rFonts w:ascii="仿宋" w:eastAsia="仿宋" w:hAnsi="仿宋" w:hint="eastAsia"/>
                <w:sz w:val="28"/>
                <w:szCs w:val="28"/>
              </w:rPr>
              <w:t>。</w:t>
            </w:r>
            <w:r w:rsidR="0046150E">
              <w:rPr>
                <w:rFonts w:ascii="仿宋" w:eastAsia="仿宋" w:hAnsi="仿宋" w:hint="eastAsia"/>
                <w:sz w:val="28"/>
                <w:szCs w:val="28"/>
              </w:rPr>
              <w:t>项目北面为长村村委会，南面为自然山体，西面为</w:t>
            </w:r>
            <w:proofErr w:type="gramStart"/>
            <w:r w:rsidR="0046150E">
              <w:rPr>
                <w:rFonts w:ascii="仿宋" w:eastAsia="仿宋" w:hAnsi="仿宋" w:hint="eastAsia"/>
                <w:sz w:val="28"/>
                <w:szCs w:val="28"/>
              </w:rPr>
              <w:t>晓景乡客车</w:t>
            </w:r>
            <w:proofErr w:type="gramEnd"/>
            <w:r w:rsidR="0046150E">
              <w:rPr>
                <w:rFonts w:ascii="仿宋" w:eastAsia="仿宋" w:hAnsi="仿宋" w:hint="eastAsia"/>
                <w:sz w:val="28"/>
                <w:szCs w:val="28"/>
              </w:rPr>
              <w:t>站，</w:t>
            </w:r>
            <w:r w:rsidR="00D14DE1">
              <w:rPr>
                <w:rFonts w:ascii="仿宋" w:eastAsia="仿宋" w:hAnsi="仿宋" w:hint="eastAsia"/>
                <w:sz w:val="28"/>
                <w:szCs w:val="28"/>
              </w:rPr>
              <w:t>东面为商铺和住户。</w:t>
            </w:r>
            <w:r w:rsidRPr="00D516B9">
              <w:rPr>
                <w:rFonts w:ascii="仿宋" w:eastAsia="仿宋" w:hAnsi="仿宋"/>
                <w:sz w:val="28"/>
                <w:szCs w:val="28"/>
              </w:rPr>
              <w:t>项目交通位置图见附图1。</w:t>
            </w:r>
          </w:p>
          <w:p w14:paraId="530CEB94" w14:textId="77777777" w:rsidR="001C08CC" w:rsidRPr="00D516B9" w:rsidRDefault="001C08CC" w:rsidP="00D516B9">
            <w:pPr>
              <w:ind w:firstLineChars="200" w:firstLine="560"/>
              <w:jc w:val="left"/>
              <w:rPr>
                <w:rFonts w:ascii="仿宋" w:eastAsia="仿宋" w:hAnsi="仿宋"/>
                <w:sz w:val="28"/>
                <w:szCs w:val="28"/>
              </w:rPr>
            </w:pPr>
          </w:p>
          <w:p w14:paraId="5CFF9131" w14:textId="77777777" w:rsidR="001C08CC" w:rsidRPr="00A94BBE" w:rsidRDefault="001C08CC" w:rsidP="001C08CC">
            <w:pPr>
              <w:jc w:val="left"/>
              <w:rPr>
                <w:rFonts w:ascii="仿宋" w:eastAsia="仿宋" w:hAnsi="仿宋"/>
                <w:sz w:val="28"/>
                <w:szCs w:val="28"/>
              </w:rPr>
            </w:pPr>
            <w:r w:rsidRPr="00A94BBE">
              <w:rPr>
                <w:rFonts w:ascii="仿宋" w:eastAsia="仿宋" w:hAnsi="仿宋" w:hint="eastAsia"/>
                <w:sz w:val="28"/>
                <w:szCs w:val="28"/>
              </w:rPr>
              <w:t>原辅材料消耗及水平衡：</w:t>
            </w:r>
          </w:p>
          <w:p w14:paraId="5371F6D7" w14:textId="77777777" w:rsidR="001C08CC" w:rsidRDefault="001C08CC" w:rsidP="001C08CC">
            <w:pPr>
              <w:jc w:val="center"/>
              <w:rPr>
                <w:rFonts w:ascii="仿宋" w:eastAsia="仿宋" w:hAnsi="仿宋"/>
                <w:b/>
                <w:bCs/>
                <w:szCs w:val="21"/>
              </w:rPr>
            </w:pPr>
            <w:r w:rsidRPr="00E64940">
              <w:rPr>
                <w:rFonts w:ascii="仿宋" w:eastAsia="仿宋" w:hAnsi="仿宋" w:hint="eastAsia"/>
                <w:b/>
                <w:bCs/>
                <w:szCs w:val="21"/>
              </w:rPr>
              <w:t>表2</w:t>
            </w:r>
            <w:r w:rsidRPr="00E64940">
              <w:rPr>
                <w:rFonts w:ascii="仿宋" w:eastAsia="仿宋" w:hAnsi="仿宋"/>
                <w:b/>
                <w:bCs/>
                <w:szCs w:val="21"/>
              </w:rPr>
              <w:t>主要原辅材料</w:t>
            </w:r>
            <w:r w:rsidRPr="00E64940">
              <w:rPr>
                <w:rFonts w:ascii="仿宋" w:eastAsia="仿宋" w:hAnsi="仿宋" w:hint="eastAsia"/>
                <w:b/>
                <w:bCs/>
                <w:szCs w:val="21"/>
              </w:rPr>
              <w:t>、能源消耗</w:t>
            </w:r>
            <w:r w:rsidRPr="00E64940">
              <w:rPr>
                <w:rFonts w:ascii="仿宋" w:eastAsia="仿宋" w:hAnsi="仿宋"/>
                <w:b/>
                <w:bCs/>
                <w:szCs w:val="21"/>
              </w:rPr>
              <w:t>一览表</w:t>
            </w:r>
          </w:p>
          <w:tbl>
            <w:tblPr>
              <w:tblStyle w:val="a5"/>
              <w:tblW w:w="0" w:type="auto"/>
              <w:jc w:val="center"/>
              <w:tblLook w:val="04A0" w:firstRow="1" w:lastRow="0" w:firstColumn="1" w:lastColumn="0" w:noHBand="0" w:noVBand="1"/>
            </w:tblPr>
            <w:tblGrid>
              <w:gridCol w:w="696"/>
              <w:gridCol w:w="696"/>
              <w:gridCol w:w="2376"/>
              <w:gridCol w:w="1896"/>
            </w:tblGrid>
            <w:tr w:rsidR="001C08CC" w:rsidRPr="009A36E9" w14:paraId="0DC5ED9E" w14:textId="77777777" w:rsidTr="0014339E">
              <w:trPr>
                <w:jc w:val="center"/>
              </w:trPr>
              <w:tc>
                <w:tcPr>
                  <w:tcW w:w="0" w:type="auto"/>
                  <w:vAlign w:val="center"/>
                </w:tcPr>
                <w:p w14:paraId="5617817A" w14:textId="77777777" w:rsidR="001C08CC" w:rsidRPr="009A36E9" w:rsidRDefault="001C08CC" w:rsidP="001C08CC">
                  <w:pPr>
                    <w:jc w:val="center"/>
                    <w:rPr>
                      <w:rFonts w:ascii="仿宋" w:eastAsia="仿宋" w:hAnsi="仿宋"/>
                      <w:sz w:val="24"/>
                      <w:szCs w:val="24"/>
                    </w:rPr>
                  </w:pPr>
                  <w:r w:rsidRPr="009A36E9">
                    <w:rPr>
                      <w:rFonts w:ascii="仿宋" w:eastAsia="仿宋" w:hAnsi="仿宋" w:hint="eastAsia"/>
                      <w:sz w:val="24"/>
                      <w:szCs w:val="24"/>
                    </w:rPr>
                    <w:t>序号</w:t>
                  </w:r>
                </w:p>
              </w:tc>
              <w:tc>
                <w:tcPr>
                  <w:tcW w:w="0" w:type="auto"/>
                  <w:vAlign w:val="center"/>
                </w:tcPr>
                <w:p w14:paraId="5ECF0A52" w14:textId="77777777" w:rsidR="001C08CC" w:rsidRPr="009A36E9" w:rsidRDefault="001C08CC" w:rsidP="001C08CC">
                  <w:pPr>
                    <w:jc w:val="center"/>
                    <w:rPr>
                      <w:rFonts w:ascii="仿宋" w:eastAsia="仿宋" w:hAnsi="仿宋"/>
                      <w:sz w:val="24"/>
                      <w:szCs w:val="24"/>
                    </w:rPr>
                  </w:pPr>
                  <w:r w:rsidRPr="009A36E9">
                    <w:rPr>
                      <w:rFonts w:ascii="仿宋" w:eastAsia="仿宋" w:hAnsi="仿宋" w:hint="eastAsia"/>
                      <w:sz w:val="24"/>
                      <w:szCs w:val="24"/>
                    </w:rPr>
                    <w:t>名称</w:t>
                  </w:r>
                </w:p>
              </w:tc>
              <w:tc>
                <w:tcPr>
                  <w:tcW w:w="0" w:type="auto"/>
                  <w:vAlign w:val="center"/>
                </w:tcPr>
                <w:p w14:paraId="47CBE64C" w14:textId="77777777" w:rsidR="001C08CC" w:rsidRPr="009A36E9" w:rsidRDefault="001C08CC" w:rsidP="001C08CC">
                  <w:pPr>
                    <w:jc w:val="center"/>
                    <w:rPr>
                      <w:rFonts w:ascii="仿宋" w:eastAsia="仿宋" w:hAnsi="仿宋"/>
                      <w:sz w:val="24"/>
                      <w:szCs w:val="24"/>
                    </w:rPr>
                  </w:pPr>
                  <w:r w:rsidRPr="009A36E9">
                    <w:rPr>
                      <w:rFonts w:ascii="仿宋" w:eastAsia="仿宋" w:hAnsi="仿宋" w:hint="eastAsia"/>
                      <w:sz w:val="24"/>
                      <w:szCs w:val="24"/>
                    </w:rPr>
                    <w:t>来源</w:t>
                  </w:r>
                </w:p>
              </w:tc>
              <w:tc>
                <w:tcPr>
                  <w:tcW w:w="0" w:type="auto"/>
                  <w:vAlign w:val="center"/>
                </w:tcPr>
                <w:p w14:paraId="744ECAC5" w14:textId="77777777" w:rsidR="001C08CC" w:rsidRPr="009A36E9" w:rsidRDefault="001C08CC" w:rsidP="001C08CC">
                  <w:pPr>
                    <w:jc w:val="center"/>
                    <w:rPr>
                      <w:rFonts w:ascii="仿宋" w:eastAsia="仿宋" w:hAnsi="仿宋"/>
                      <w:sz w:val="24"/>
                      <w:szCs w:val="24"/>
                    </w:rPr>
                  </w:pPr>
                  <w:r w:rsidRPr="009A36E9">
                    <w:rPr>
                      <w:rFonts w:ascii="仿宋" w:eastAsia="仿宋" w:hAnsi="仿宋" w:hint="eastAsia"/>
                      <w:sz w:val="24"/>
                      <w:szCs w:val="24"/>
                    </w:rPr>
                    <w:t>验收期间消耗量</w:t>
                  </w:r>
                </w:p>
              </w:tc>
            </w:tr>
            <w:tr w:rsidR="001C08CC" w:rsidRPr="009A36E9" w14:paraId="16776C9C" w14:textId="77777777" w:rsidTr="0014339E">
              <w:trPr>
                <w:jc w:val="center"/>
              </w:trPr>
              <w:tc>
                <w:tcPr>
                  <w:tcW w:w="0" w:type="auto"/>
                  <w:vAlign w:val="center"/>
                </w:tcPr>
                <w:p w14:paraId="7D397839" w14:textId="77777777" w:rsidR="001C08CC" w:rsidRPr="009A36E9" w:rsidRDefault="001C08CC" w:rsidP="001C08CC">
                  <w:pPr>
                    <w:jc w:val="center"/>
                    <w:rPr>
                      <w:rFonts w:ascii="仿宋" w:eastAsia="仿宋" w:hAnsi="仿宋"/>
                      <w:sz w:val="24"/>
                      <w:szCs w:val="24"/>
                    </w:rPr>
                  </w:pPr>
                  <w:r w:rsidRPr="009A36E9">
                    <w:rPr>
                      <w:rFonts w:ascii="仿宋" w:eastAsia="仿宋" w:hAnsi="仿宋" w:hint="eastAsia"/>
                      <w:sz w:val="24"/>
                      <w:szCs w:val="24"/>
                    </w:rPr>
                    <w:t>1</w:t>
                  </w:r>
                </w:p>
              </w:tc>
              <w:tc>
                <w:tcPr>
                  <w:tcW w:w="0" w:type="auto"/>
                  <w:vAlign w:val="center"/>
                </w:tcPr>
                <w:p w14:paraId="20C61AE5" w14:textId="77777777" w:rsidR="001C08CC" w:rsidRPr="009A36E9" w:rsidRDefault="001C08CC" w:rsidP="001C08CC">
                  <w:pPr>
                    <w:jc w:val="center"/>
                    <w:rPr>
                      <w:rFonts w:ascii="仿宋" w:eastAsia="仿宋" w:hAnsi="仿宋"/>
                      <w:sz w:val="24"/>
                      <w:szCs w:val="24"/>
                    </w:rPr>
                  </w:pPr>
                  <w:r w:rsidRPr="009A36E9">
                    <w:rPr>
                      <w:rFonts w:ascii="仿宋" w:eastAsia="仿宋" w:hAnsi="仿宋" w:hint="eastAsia"/>
                      <w:sz w:val="24"/>
                      <w:szCs w:val="24"/>
                    </w:rPr>
                    <w:t>电</w:t>
                  </w:r>
                </w:p>
              </w:tc>
              <w:tc>
                <w:tcPr>
                  <w:tcW w:w="0" w:type="auto"/>
                  <w:vAlign w:val="center"/>
                </w:tcPr>
                <w:p w14:paraId="6B028427" w14:textId="00644FA8" w:rsidR="001C08CC" w:rsidRPr="009A36E9" w:rsidRDefault="00A9086A" w:rsidP="001C08CC">
                  <w:pPr>
                    <w:jc w:val="center"/>
                    <w:rPr>
                      <w:rFonts w:ascii="仿宋" w:eastAsia="仿宋" w:hAnsi="仿宋"/>
                      <w:sz w:val="24"/>
                      <w:szCs w:val="24"/>
                    </w:rPr>
                  </w:pPr>
                  <w:proofErr w:type="gramStart"/>
                  <w:r>
                    <w:rPr>
                      <w:rFonts w:ascii="仿宋" w:eastAsia="仿宋" w:hAnsi="仿宋" w:hint="eastAsia"/>
                      <w:sz w:val="24"/>
                      <w:szCs w:val="24"/>
                    </w:rPr>
                    <w:t>晓景乡</w:t>
                  </w:r>
                  <w:r w:rsidR="001C08CC" w:rsidRPr="009A36E9">
                    <w:rPr>
                      <w:rFonts w:ascii="仿宋" w:eastAsia="仿宋" w:hAnsi="仿宋" w:hint="eastAsia"/>
                      <w:sz w:val="24"/>
                      <w:szCs w:val="24"/>
                    </w:rPr>
                    <w:t>供电</w:t>
                  </w:r>
                  <w:proofErr w:type="gramEnd"/>
                  <w:r w:rsidR="001C08CC">
                    <w:rPr>
                      <w:rFonts w:ascii="仿宋" w:eastAsia="仿宋" w:hAnsi="仿宋" w:hint="eastAsia"/>
                      <w:sz w:val="24"/>
                      <w:szCs w:val="24"/>
                    </w:rPr>
                    <w:t>所</w:t>
                  </w:r>
                </w:p>
              </w:tc>
              <w:tc>
                <w:tcPr>
                  <w:tcW w:w="0" w:type="auto"/>
                  <w:vAlign w:val="center"/>
                </w:tcPr>
                <w:p w14:paraId="5A94B883" w14:textId="77777777" w:rsidR="001C08CC" w:rsidRPr="009A36E9" w:rsidRDefault="001C08CC" w:rsidP="001C08CC">
                  <w:pPr>
                    <w:jc w:val="center"/>
                    <w:rPr>
                      <w:rFonts w:ascii="仿宋" w:eastAsia="仿宋" w:hAnsi="仿宋"/>
                      <w:sz w:val="24"/>
                      <w:szCs w:val="24"/>
                    </w:rPr>
                  </w:pPr>
                  <w:r>
                    <w:rPr>
                      <w:rFonts w:ascii="仿宋" w:eastAsia="仿宋" w:hAnsi="仿宋" w:hint="eastAsia"/>
                      <w:sz w:val="24"/>
                      <w:szCs w:val="24"/>
                    </w:rPr>
                    <w:t>4</w:t>
                  </w:r>
                  <w:r>
                    <w:rPr>
                      <w:rFonts w:ascii="仿宋" w:eastAsia="仿宋" w:hAnsi="仿宋"/>
                      <w:sz w:val="24"/>
                      <w:szCs w:val="24"/>
                    </w:rPr>
                    <w:t>3</w:t>
                  </w:r>
                  <w:r w:rsidRPr="009A36E9">
                    <w:rPr>
                      <w:rFonts w:ascii="仿宋" w:eastAsia="仿宋" w:hAnsi="仿宋" w:hint="eastAsia"/>
                      <w:sz w:val="24"/>
                      <w:szCs w:val="24"/>
                    </w:rPr>
                    <w:t>度/</w:t>
                  </w:r>
                  <w:r>
                    <w:rPr>
                      <w:rFonts w:ascii="仿宋" w:eastAsia="仿宋" w:hAnsi="仿宋"/>
                      <w:sz w:val="24"/>
                      <w:szCs w:val="24"/>
                    </w:rPr>
                    <w:t>d</w:t>
                  </w:r>
                </w:p>
              </w:tc>
            </w:tr>
            <w:tr w:rsidR="001C08CC" w:rsidRPr="009A36E9" w14:paraId="625B344B" w14:textId="77777777" w:rsidTr="0014339E">
              <w:trPr>
                <w:jc w:val="center"/>
              </w:trPr>
              <w:tc>
                <w:tcPr>
                  <w:tcW w:w="0" w:type="auto"/>
                  <w:vAlign w:val="center"/>
                </w:tcPr>
                <w:p w14:paraId="7E8E492D" w14:textId="77777777" w:rsidR="001C08CC" w:rsidRPr="009A36E9" w:rsidRDefault="001C08CC" w:rsidP="001C08CC">
                  <w:pPr>
                    <w:jc w:val="center"/>
                    <w:rPr>
                      <w:rFonts w:ascii="仿宋" w:eastAsia="仿宋" w:hAnsi="仿宋"/>
                      <w:sz w:val="24"/>
                      <w:szCs w:val="24"/>
                    </w:rPr>
                  </w:pPr>
                  <w:r w:rsidRPr="009A36E9">
                    <w:rPr>
                      <w:rFonts w:ascii="仿宋" w:eastAsia="仿宋" w:hAnsi="仿宋" w:hint="eastAsia"/>
                      <w:sz w:val="24"/>
                      <w:szCs w:val="24"/>
                    </w:rPr>
                    <w:t>2</w:t>
                  </w:r>
                </w:p>
              </w:tc>
              <w:tc>
                <w:tcPr>
                  <w:tcW w:w="0" w:type="auto"/>
                  <w:vAlign w:val="center"/>
                </w:tcPr>
                <w:p w14:paraId="339A3F81" w14:textId="77777777" w:rsidR="001C08CC" w:rsidRPr="009A36E9" w:rsidRDefault="001C08CC" w:rsidP="001C08CC">
                  <w:pPr>
                    <w:jc w:val="center"/>
                    <w:rPr>
                      <w:rFonts w:ascii="仿宋" w:eastAsia="仿宋" w:hAnsi="仿宋"/>
                      <w:sz w:val="24"/>
                      <w:szCs w:val="24"/>
                    </w:rPr>
                  </w:pPr>
                  <w:r w:rsidRPr="009A36E9">
                    <w:rPr>
                      <w:rFonts w:ascii="仿宋" w:eastAsia="仿宋" w:hAnsi="仿宋" w:hint="eastAsia"/>
                      <w:sz w:val="24"/>
                      <w:szCs w:val="24"/>
                    </w:rPr>
                    <w:t>水</w:t>
                  </w:r>
                </w:p>
              </w:tc>
              <w:tc>
                <w:tcPr>
                  <w:tcW w:w="0" w:type="auto"/>
                  <w:vAlign w:val="center"/>
                </w:tcPr>
                <w:p w14:paraId="3F8310F4" w14:textId="3EF41EC5" w:rsidR="001C08CC" w:rsidRPr="009A36E9" w:rsidRDefault="001C08CC" w:rsidP="001C08CC">
                  <w:pPr>
                    <w:jc w:val="center"/>
                    <w:rPr>
                      <w:rFonts w:ascii="仿宋" w:eastAsia="仿宋" w:hAnsi="仿宋"/>
                      <w:sz w:val="24"/>
                      <w:szCs w:val="24"/>
                    </w:rPr>
                  </w:pPr>
                  <w:r>
                    <w:rPr>
                      <w:rFonts w:ascii="仿宋" w:eastAsia="仿宋" w:hAnsi="仿宋" w:hint="eastAsia"/>
                      <w:sz w:val="24"/>
                      <w:szCs w:val="24"/>
                    </w:rPr>
                    <w:t>沿河县城市给</w:t>
                  </w:r>
                  <w:r w:rsidRPr="009A36E9">
                    <w:rPr>
                      <w:rFonts w:ascii="仿宋" w:eastAsia="仿宋" w:hAnsi="仿宋" w:hint="eastAsia"/>
                      <w:sz w:val="24"/>
                      <w:szCs w:val="24"/>
                    </w:rPr>
                    <w:t>水管网</w:t>
                  </w:r>
                </w:p>
              </w:tc>
              <w:tc>
                <w:tcPr>
                  <w:tcW w:w="0" w:type="auto"/>
                  <w:vAlign w:val="center"/>
                </w:tcPr>
                <w:p w14:paraId="222E395C" w14:textId="5EF80CB2" w:rsidR="001C08CC" w:rsidRPr="009A36E9" w:rsidRDefault="00A9086A" w:rsidP="001C08CC">
                  <w:pPr>
                    <w:jc w:val="center"/>
                    <w:rPr>
                      <w:rFonts w:ascii="仿宋" w:eastAsia="仿宋" w:hAnsi="仿宋"/>
                      <w:sz w:val="24"/>
                      <w:szCs w:val="24"/>
                    </w:rPr>
                  </w:pPr>
                  <w:r>
                    <w:rPr>
                      <w:rFonts w:ascii="仿宋" w:eastAsia="仿宋" w:hAnsi="仿宋"/>
                      <w:sz w:val="24"/>
                      <w:szCs w:val="24"/>
                    </w:rPr>
                    <w:t>31.14</w:t>
                  </w:r>
                  <w:r>
                    <w:rPr>
                      <w:rFonts w:ascii="仿宋" w:eastAsia="仿宋" w:hAnsi="仿宋" w:hint="eastAsia"/>
                      <w:sz w:val="24"/>
                      <w:szCs w:val="24"/>
                    </w:rPr>
                    <w:t>m³</w:t>
                  </w:r>
                  <w:r w:rsidR="001C08CC" w:rsidRPr="009A36E9">
                    <w:rPr>
                      <w:rFonts w:ascii="仿宋" w:eastAsia="仿宋" w:hAnsi="仿宋" w:hint="eastAsia"/>
                      <w:sz w:val="24"/>
                      <w:szCs w:val="24"/>
                    </w:rPr>
                    <w:t>/d</w:t>
                  </w:r>
                </w:p>
              </w:tc>
            </w:tr>
          </w:tbl>
          <w:p w14:paraId="5FF21216" w14:textId="77777777" w:rsidR="001C08CC" w:rsidRPr="00E64940" w:rsidRDefault="001C08CC" w:rsidP="001C08CC">
            <w:pPr>
              <w:jc w:val="center"/>
              <w:rPr>
                <w:rFonts w:ascii="仿宋" w:eastAsia="仿宋" w:hAnsi="仿宋"/>
                <w:b/>
                <w:bCs/>
                <w:szCs w:val="21"/>
              </w:rPr>
            </w:pPr>
          </w:p>
          <w:p w14:paraId="08B9FA8D" w14:textId="77777777" w:rsidR="00256D75" w:rsidRDefault="00256D75" w:rsidP="00D516B9">
            <w:pPr>
              <w:ind w:firstLineChars="200" w:firstLine="480"/>
              <w:jc w:val="left"/>
              <w:rPr>
                <w:rFonts w:ascii="仿宋" w:eastAsia="仿宋" w:hAnsi="仿宋"/>
                <w:sz w:val="24"/>
                <w:szCs w:val="24"/>
              </w:rPr>
            </w:pPr>
          </w:p>
          <w:p w14:paraId="2BF95640" w14:textId="77777777" w:rsidR="001C08CC" w:rsidRDefault="001C08CC" w:rsidP="00D516B9">
            <w:pPr>
              <w:ind w:firstLineChars="200" w:firstLine="480"/>
              <w:jc w:val="left"/>
              <w:rPr>
                <w:rFonts w:ascii="仿宋" w:eastAsia="仿宋" w:hAnsi="仿宋"/>
                <w:sz w:val="24"/>
                <w:szCs w:val="24"/>
              </w:rPr>
            </w:pPr>
          </w:p>
          <w:p w14:paraId="088B41B5" w14:textId="77777777" w:rsidR="001C08CC" w:rsidRDefault="001C08CC" w:rsidP="00D516B9">
            <w:pPr>
              <w:ind w:firstLineChars="200" w:firstLine="480"/>
              <w:jc w:val="left"/>
              <w:rPr>
                <w:rFonts w:ascii="仿宋" w:eastAsia="仿宋" w:hAnsi="仿宋"/>
                <w:sz w:val="24"/>
                <w:szCs w:val="24"/>
              </w:rPr>
            </w:pPr>
          </w:p>
          <w:p w14:paraId="67B63C22" w14:textId="77777777" w:rsidR="001C08CC" w:rsidRDefault="001C08CC" w:rsidP="00D516B9">
            <w:pPr>
              <w:ind w:firstLineChars="200" w:firstLine="480"/>
              <w:jc w:val="left"/>
              <w:rPr>
                <w:rFonts w:ascii="仿宋" w:eastAsia="仿宋" w:hAnsi="仿宋"/>
                <w:sz w:val="24"/>
                <w:szCs w:val="24"/>
              </w:rPr>
            </w:pPr>
          </w:p>
          <w:p w14:paraId="5C38B22C" w14:textId="77777777" w:rsidR="001C08CC" w:rsidRDefault="001C08CC" w:rsidP="00D516B9">
            <w:pPr>
              <w:ind w:firstLineChars="200" w:firstLine="480"/>
              <w:jc w:val="left"/>
              <w:rPr>
                <w:rFonts w:ascii="仿宋" w:eastAsia="仿宋" w:hAnsi="仿宋"/>
                <w:sz w:val="24"/>
                <w:szCs w:val="24"/>
              </w:rPr>
            </w:pPr>
          </w:p>
          <w:p w14:paraId="6657BAAB" w14:textId="77777777" w:rsidR="001C08CC" w:rsidRDefault="001C08CC" w:rsidP="00D516B9">
            <w:pPr>
              <w:ind w:firstLineChars="200" w:firstLine="480"/>
              <w:jc w:val="left"/>
              <w:rPr>
                <w:rFonts w:ascii="仿宋" w:eastAsia="仿宋" w:hAnsi="仿宋"/>
                <w:sz w:val="24"/>
                <w:szCs w:val="24"/>
              </w:rPr>
            </w:pPr>
          </w:p>
          <w:p w14:paraId="1406E606" w14:textId="77777777" w:rsidR="001C08CC" w:rsidRDefault="001C08CC" w:rsidP="00D516B9">
            <w:pPr>
              <w:ind w:firstLineChars="200" w:firstLine="480"/>
              <w:jc w:val="left"/>
              <w:rPr>
                <w:rFonts w:ascii="仿宋" w:eastAsia="仿宋" w:hAnsi="仿宋"/>
                <w:sz w:val="24"/>
                <w:szCs w:val="24"/>
              </w:rPr>
            </w:pPr>
          </w:p>
          <w:p w14:paraId="60E813FA" w14:textId="77777777" w:rsidR="001C08CC" w:rsidRDefault="001C08CC" w:rsidP="00D516B9">
            <w:pPr>
              <w:ind w:firstLineChars="200" w:firstLine="480"/>
              <w:jc w:val="left"/>
              <w:rPr>
                <w:rFonts w:ascii="仿宋" w:eastAsia="仿宋" w:hAnsi="仿宋"/>
                <w:sz w:val="24"/>
                <w:szCs w:val="24"/>
              </w:rPr>
            </w:pPr>
          </w:p>
          <w:p w14:paraId="0D34E3F3" w14:textId="77777777" w:rsidR="001C08CC" w:rsidRDefault="001C08CC" w:rsidP="00D516B9">
            <w:pPr>
              <w:ind w:firstLineChars="200" w:firstLine="480"/>
              <w:jc w:val="left"/>
              <w:rPr>
                <w:rFonts w:ascii="仿宋" w:eastAsia="仿宋" w:hAnsi="仿宋"/>
                <w:sz w:val="24"/>
                <w:szCs w:val="24"/>
              </w:rPr>
            </w:pPr>
          </w:p>
          <w:p w14:paraId="7D1E8472" w14:textId="3E21D9B7" w:rsidR="001C08CC" w:rsidRPr="00E262B1" w:rsidRDefault="001C08CC" w:rsidP="001C08CC">
            <w:pPr>
              <w:jc w:val="left"/>
              <w:rPr>
                <w:rFonts w:ascii="仿宋" w:eastAsia="仿宋" w:hAnsi="仿宋"/>
                <w:sz w:val="24"/>
                <w:szCs w:val="24"/>
              </w:rPr>
            </w:pPr>
          </w:p>
        </w:tc>
      </w:tr>
      <w:tr w:rsidR="003D1DBE" w14:paraId="3D3F8CAE" w14:textId="77777777" w:rsidTr="00482EA0">
        <w:trPr>
          <w:trHeight w:val="12365"/>
        </w:trPr>
        <w:tc>
          <w:tcPr>
            <w:tcW w:w="0" w:type="auto"/>
          </w:tcPr>
          <w:p w14:paraId="02DF6606" w14:textId="767387B6" w:rsidR="00897D99" w:rsidRDefault="00D44BB5" w:rsidP="00E229BC">
            <w:pPr>
              <w:jc w:val="left"/>
              <w:rPr>
                <w:rFonts w:ascii="仿宋" w:eastAsia="仿宋" w:hAnsi="仿宋"/>
                <w:sz w:val="24"/>
                <w:szCs w:val="24"/>
              </w:rPr>
            </w:pPr>
            <w:r>
              <w:rPr>
                <w:noProof/>
                <w:sz w:val="28"/>
              </w:rPr>
              <w:pict w14:anchorId="492A5956">
                <v:rect id="_x0000_s1032" style="position:absolute;margin-left:310pt;margin-top:296.9pt;width:63pt;height:24.5pt;z-index:251662336;mso-position-horizontal-relative:text;mso-position-vertical-relative:text">
                  <v:textbox>
                    <w:txbxContent>
                      <w:p w14:paraId="6F913BD4" w14:textId="7189EF93" w:rsidR="003D1C12" w:rsidRDefault="003D1C12">
                        <w:r w:rsidRPr="003D1C12">
                          <w:rPr>
                            <w:rFonts w:hint="eastAsia"/>
                            <w:sz w:val="21"/>
                            <w:szCs w:val="21"/>
                          </w:rPr>
                          <w:t>乡镇管网</w:t>
                        </w:r>
                      </w:p>
                    </w:txbxContent>
                  </v:textbox>
                </v:rect>
              </w:pict>
            </w:r>
            <w:r>
              <w:rPr>
                <w:noProof/>
                <w:sz w:val="28"/>
              </w:rPr>
              <w:pict w14:anchorId="3AA21104">
                <v:shapetype id="_x0000_t32" coordsize="21600,21600" o:spt="32" o:oned="t" path="m,l21600,21600e" filled="f">
                  <v:path arrowok="t" fillok="f" o:connecttype="none"/>
                  <o:lock v:ext="edit" shapetype="t"/>
                </v:shapetype>
                <v:shape id="_x0000_s1031" type="#_x0000_t32" style="position:absolute;margin-left:350pt;margin-top:252.4pt;width:7.5pt;height:41pt;flip:x;z-index:251661312;mso-position-horizontal-relative:text;mso-position-vertical-relative:text" o:connectortype="straight">
                  <v:stroke endarrow="block"/>
                </v:shape>
              </w:pict>
            </w:r>
            <w:r w:rsidR="00A9086A">
              <w:rPr>
                <w:noProof/>
              </w:rPr>
              <w:drawing>
                <wp:inline distT="0" distB="0" distL="0" distR="0" wp14:anchorId="551CBAFB" wp14:editId="4A3E19D8">
                  <wp:extent cx="5274310" cy="52806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5280660"/>
                          </a:xfrm>
                          <a:prstGeom prst="rect">
                            <a:avLst/>
                          </a:prstGeom>
                        </pic:spPr>
                      </pic:pic>
                    </a:graphicData>
                  </a:graphic>
                </wp:inline>
              </w:drawing>
            </w:r>
            <w:r>
              <w:rPr>
                <w:rFonts w:ascii="仿宋" w:hAnsi="仿宋"/>
                <w:noProof/>
                <w:sz w:val="28"/>
                <w:szCs w:val="28"/>
              </w:rPr>
              <w:pict w14:anchorId="0F7C2ABC">
                <v:rect id="_x0000_s1029" style="position:absolute;margin-left:304.15pt;margin-top:34.55pt;width:42.35pt;height:17.5pt;z-index:251659264;mso-position-horizontal-relative:text;mso-position-vertical-relative:text" strokecolor="white [3212]"/>
              </w:pict>
            </w:r>
          </w:p>
          <w:p w14:paraId="3B0C61B7" w14:textId="44761D77" w:rsidR="00897D99" w:rsidRPr="00072233" w:rsidRDefault="00897D99" w:rsidP="00897D99">
            <w:pPr>
              <w:jc w:val="center"/>
              <w:rPr>
                <w:rFonts w:ascii="仿宋" w:eastAsia="仿宋" w:hAnsi="仿宋"/>
                <w:b/>
                <w:color w:val="000000" w:themeColor="text1"/>
                <w:szCs w:val="21"/>
              </w:rPr>
            </w:pPr>
            <w:r w:rsidRPr="00072233">
              <w:rPr>
                <w:rFonts w:ascii="仿宋" w:eastAsia="仿宋" w:hAnsi="仿宋" w:hint="eastAsia"/>
                <w:b/>
                <w:color w:val="000000" w:themeColor="text1"/>
                <w:szCs w:val="21"/>
              </w:rPr>
              <w:t>水平衡图</w:t>
            </w:r>
            <w:r w:rsidR="00072233">
              <w:rPr>
                <w:rFonts w:ascii="仿宋" w:eastAsia="仿宋" w:hAnsi="仿宋" w:hint="eastAsia"/>
                <w:b/>
                <w:color w:val="000000" w:themeColor="text1"/>
                <w:szCs w:val="21"/>
              </w:rPr>
              <w:t>（单位：m³/</w:t>
            </w:r>
            <w:r w:rsidR="00072233">
              <w:rPr>
                <w:rFonts w:ascii="仿宋" w:eastAsia="仿宋" w:hAnsi="仿宋"/>
                <w:b/>
                <w:color w:val="000000" w:themeColor="text1"/>
                <w:szCs w:val="21"/>
              </w:rPr>
              <w:t>d</w:t>
            </w:r>
            <w:r w:rsidR="00072233">
              <w:rPr>
                <w:rFonts w:ascii="仿宋" w:eastAsia="仿宋" w:hAnsi="仿宋" w:hint="eastAsia"/>
                <w:b/>
                <w:color w:val="000000" w:themeColor="text1"/>
                <w:szCs w:val="21"/>
              </w:rPr>
              <w:t>）</w:t>
            </w:r>
          </w:p>
          <w:p w14:paraId="1983590E" w14:textId="77777777" w:rsidR="00455223" w:rsidRDefault="00455223" w:rsidP="00482EA0">
            <w:pPr>
              <w:rPr>
                <w:rFonts w:ascii="仿宋" w:eastAsia="仿宋" w:hAnsi="仿宋"/>
                <w:b/>
                <w:szCs w:val="21"/>
              </w:rPr>
            </w:pPr>
          </w:p>
          <w:p w14:paraId="3708BDCA" w14:textId="77777777" w:rsidR="00482EA0" w:rsidRPr="00A94BBE" w:rsidRDefault="00482EA0" w:rsidP="00482EA0">
            <w:pPr>
              <w:jc w:val="left"/>
              <w:rPr>
                <w:rFonts w:ascii="仿宋" w:eastAsia="仿宋" w:hAnsi="仿宋"/>
                <w:b/>
                <w:sz w:val="28"/>
                <w:szCs w:val="28"/>
              </w:rPr>
            </w:pPr>
            <w:r w:rsidRPr="00A94BBE">
              <w:rPr>
                <w:rFonts w:ascii="仿宋" w:eastAsia="仿宋" w:hAnsi="仿宋" w:hint="eastAsia"/>
                <w:b/>
                <w:sz w:val="28"/>
                <w:szCs w:val="28"/>
              </w:rPr>
              <w:t>三、工艺流程：</w:t>
            </w:r>
          </w:p>
          <w:p w14:paraId="6F5F92C9" w14:textId="1C42EACC" w:rsidR="00482EA0" w:rsidRDefault="00D1013B" w:rsidP="00482EA0">
            <w:pPr>
              <w:jc w:val="center"/>
            </w:pPr>
            <w:r w:rsidRPr="008510FE">
              <w:rPr>
                <w:noProof/>
              </w:rPr>
              <w:drawing>
                <wp:inline distT="0" distB="0" distL="0" distR="0" wp14:anchorId="4E364556" wp14:editId="130EDB0C">
                  <wp:extent cx="5274310" cy="2102136"/>
                  <wp:effectExtent l="19050" t="0" r="254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274310" cy="2102136"/>
                          </a:xfrm>
                          <a:prstGeom prst="rect">
                            <a:avLst/>
                          </a:prstGeom>
                          <a:noFill/>
                          <a:ln w="9525">
                            <a:noFill/>
                            <a:miter lim="800000"/>
                            <a:headEnd/>
                            <a:tailEnd/>
                          </a:ln>
                        </pic:spPr>
                      </pic:pic>
                    </a:graphicData>
                  </a:graphic>
                </wp:inline>
              </w:drawing>
            </w:r>
          </w:p>
          <w:p w14:paraId="4F59A5EE" w14:textId="0710A8E6" w:rsidR="00D1013B" w:rsidRPr="00482EA0" w:rsidRDefault="00D1013B" w:rsidP="008D3B9C">
            <w:pPr>
              <w:jc w:val="center"/>
              <w:rPr>
                <w:rFonts w:ascii="仿宋" w:eastAsia="仿宋" w:hAnsi="仿宋"/>
                <w:b/>
                <w:szCs w:val="21"/>
              </w:rPr>
            </w:pPr>
            <w:r>
              <w:rPr>
                <w:rFonts w:ascii="仿宋" w:eastAsia="仿宋" w:hAnsi="仿宋" w:hint="eastAsia"/>
                <w:b/>
                <w:szCs w:val="21"/>
              </w:rPr>
              <w:t>看病</w:t>
            </w:r>
            <w:r w:rsidR="00482EA0" w:rsidRPr="00482EA0">
              <w:rPr>
                <w:rFonts w:ascii="仿宋" w:eastAsia="仿宋" w:hAnsi="仿宋" w:hint="eastAsia"/>
                <w:b/>
                <w:szCs w:val="21"/>
              </w:rPr>
              <w:t>流程图</w:t>
            </w:r>
          </w:p>
        </w:tc>
      </w:tr>
    </w:tbl>
    <w:p w14:paraId="34F80584" w14:textId="5EFC2981" w:rsidR="003D1DBE" w:rsidRPr="00A94BBE" w:rsidRDefault="0088230F" w:rsidP="003D22C3">
      <w:pPr>
        <w:pStyle w:val="2"/>
        <w:rPr>
          <w:sz w:val="30"/>
          <w:szCs w:val="30"/>
        </w:rPr>
      </w:pPr>
      <w:bookmarkStart w:id="2" w:name="_Toc47109504"/>
      <w:r w:rsidRPr="00A94BBE">
        <w:rPr>
          <w:rFonts w:hint="eastAsia"/>
          <w:sz w:val="30"/>
          <w:szCs w:val="30"/>
        </w:rPr>
        <w:lastRenderedPageBreak/>
        <w:t>表三</w:t>
      </w:r>
      <w:r w:rsidR="003D22C3" w:rsidRPr="00A94BBE">
        <w:rPr>
          <w:rFonts w:hint="eastAsia"/>
          <w:sz w:val="30"/>
          <w:szCs w:val="30"/>
        </w:rPr>
        <w:t xml:space="preserve"> </w:t>
      </w:r>
      <w:r w:rsidR="003D22C3" w:rsidRPr="00A94BBE">
        <w:rPr>
          <w:rFonts w:hint="eastAsia"/>
          <w:sz w:val="30"/>
          <w:szCs w:val="30"/>
        </w:rPr>
        <w:t>主要污染源、污染物处理和排放</w:t>
      </w:r>
      <w:bookmarkEnd w:id="2"/>
    </w:p>
    <w:tbl>
      <w:tblPr>
        <w:tblStyle w:val="a5"/>
        <w:tblW w:w="0" w:type="auto"/>
        <w:tblLook w:val="04A0" w:firstRow="1" w:lastRow="0" w:firstColumn="1" w:lastColumn="0" w:noHBand="0" w:noVBand="1"/>
      </w:tblPr>
      <w:tblGrid>
        <w:gridCol w:w="8522"/>
      </w:tblGrid>
      <w:tr w:rsidR="0088230F" w14:paraId="52634D50" w14:textId="77777777" w:rsidTr="00307462">
        <w:trPr>
          <w:trHeight w:val="12890"/>
        </w:trPr>
        <w:tc>
          <w:tcPr>
            <w:tcW w:w="8472" w:type="dxa"/>
          </w:tcPr>
          <w:p w14:paraId="29F869CD" w14:textId="77777777" w:rsidR="0088230F" w:rsidRPr="00A94BBE" w:rsidRDefault="0088230F" w:rsidP="00E229BC">
            <w:pPr>
              <w:jc w:val="left"/>
              <w:rPr>
                <w:rFonts w:ascii="仿宋" w:eastAsia="仿宋" w:hAnsi="仿宋"/>
                <w:sz w:val="28"/>
                <w:szCs w:val="28"/>
              </w:rPr>
            </w:pPr>
            <w:r w:rsidRPr="00A94BBE">
              <w:rPr>
                <w:rFonts w:ascii="仿宋" w:eastAsia="仿宋" w:hAnsi="仿宋" w:hint="eastAsia"/>
                <w:sz w:val="28"/>
                <w:szCs w:val="28"/>
              </w:rPr>
              <w:t>主要污染源、污染物处理和排放：</w:t>
            </w:r>
          </w:p>
          <w:p w14:paraId="39FFB6F0" w14:textId="77777777" w:rsidR="0088230F" w:rsidRPr="00A94BBE" w:rsidRDefault="0088230F" w:rsidP="0088230F">
            <w:pPr>
              <w:ind w:firstLineChars="200" w:firstLine="560"/>
              <w:jc w:val="left"/>
              <w:rPr>
                <w:rFonts w:ascii="仿宋" w:eastAsia="仿宋" w:hAnsi="仿宋"/>
                <w:sz w:val="28"/>
                <w:szCs w:val="28"/>
              </w:rPr>
            </w:pPr>
            <w:r w:rsidRPr="00A94BBE">
              <w:rPr>
                <w:rFonts w:ascii="仿宋" w:eastAsia="仿宋" w:hAnsi="仿宋" w:hint="eastAsia"/>
                <w:sz w:val="28"/>
                <w:szCs w:val="28"/>
              </w:rPr>
              <w:t>1</w:t>
            </w:r>
            <w:r w:rsidR="004C5C48" w:rsidRPr="00A94BBE">
              <w:rPr>
                <w:rFonts w:ascii="仿宋" w:eastAsia="仿宋" w:hAnsi="仿宋" w:hint="eastAsia"/>
                <w:sz w:val="28"/>
                <w:szCs w:val="28"/>
              </w:rPr>
              <w:t>、废</w:t>
            </w:r>
            <w:r w:rsidRPr="00A94BBE">
              <w:rPr>
                <w:rFonts w:ascii="仿宋" w:eastAsia="仿宋" w:hAnsi="仿宋" w:hint="eastAsia"/>
                <w:sz w:val="28"/>
                <w:szCs w:val="28"/>
              </w:rPr>
              <w:t>气</w:t>
            </w:r>
          </w:p>
          <w:p w14:paraId="4DB5F22A" w14:textId="1B8096E3" w:rsidR="004C5C48" w:rsidRDefault="00482EA0" w:rsidP="0088230F">
            <w:pPr>
              <w:ind w:firstLineChars="200" w:firstLine="560"/>
              <w:jc w:val="left"/>
              <w:rPr>
                <w:rFonts w:ascii="仿宋" w:eastAsia="仿宋" w:hAnsi="仿宋"/>
                <w:sz w:val="28"/>
                <w:szCs w:val="28"/>
              </w:rPr>
            </w:pPr>
            <w:r w:rsidRPr="00A94BBE">
              <w:rPr>
                <w:rFonts w:ascii="仿宋" w:eastAsia="仿宋" w:hAnsi="仿宋" w:hint="eastAsia"/>
                <w:sz w:val="28"/>
                <w:szCs w:val="28"/>
              </w:rPr>
              <w:t>该项目产生的主要废气</w:t>
            </w:r>
            <w:r w:rsidR="00E1067C" w:rsidRPr="00E1067C">
              <w:rPr>
                <w:rFonts w:ascii="仿宋" w:eastAsia="仿宋" w:hAnsi="仿宋" w:hint="eastAsia"/>
                <w:sz w:val="28"/>
                <w:szCs w:val="28"/>
              </w:rPr>
              <w:t>污水处理站臭气以及食堂的油烟废气</w:t>
            </w:r>
            <w:r w:rsidRPr="00A94BBE">
              <w:rPr>
                <w:rFonts w:ascii="仿宋" w:eastAsia="仿宋" w:hAnsi="仿宋" w:hint="eastAsia"/>
                <w:sz w:val="28"/>
                <w:szCs w:val="28"/>
              </w:rPr>
              <w:t>。</w:t>
            </w:r>
          </w:p>
          <w:p w14:paraId="2F293D23" w14:textId="5C2A87AE" w:rsidR="00E1067C" w:rsidRPr="00A94BBE" w:rsidRDefault="00E1067C" w:rsidP="0088230F">
            <w:pPr>
              <w:ind w:firstLineChars="200" w:firstLine="560"/>
              <w:jc w:val="left"/>
              <w:rPr>
                <w:rFonts w:ascii="仿宋" w:eastAsia="仿宋" w:hAnsi="仿宋"/>
                <w:sz w:val="28"/>
                <w:szCs w:val="28"/>
              </w:rPr>
            </w:pPr>
            <w:r>
              <w:rPr>
                <w:rFonts w:ascii="仿宋" w:eastAsia="仿宋" w:hAnsi="仿宋" w:hint="eastAsia"/>
                <w:sz w:val="28"/>
                <w:szCs w:val="28"/>
              </w:rPr>
              <w:t>食堂安装了油烟净化器，污水处理站进出气口都进行了加盖设施，且在院区内，污水处理站附近都进行了绿化种植。</w:t>
            </w:r>
          </w:p>
          <w:p w14:paraId="062D865B" w14:textId="4A4C9171" w:rsidR="00526A18" w:rsidRPr="00A94BBE" w:rsidRDefault="00526A18" w:rsidP="0088230F">
            <w:pPr>
              <w:ind w:firstLineChars="200" w:firstLine="560"/>
              <w:jc w:val="left"/>
              <w:rPr>
                <w:rFonts w:ascii="仿宋" w:eastAsia="仿宋" w:hAnsi="仿宋"/>
                <w:sz w:val="28"/>
                <w:szCs w:val="28"/>
              </w:rPr>
            </w:pPr>
            <w:r w:rsidRPr="00A94BBE">
              <w:rPr>
                <w:rFonts w:ascii="仿宋" w:eastAsia="仿宋" w:hAnsi="仿宋" w:hint="eastAsia"/>
                <w:sz w:val="28"/>
                <w:szCs w:val="28"/>
              </w:rPr>
              <w:t>2、</w:t>
            </w:r>
            <w:r w:rsidR="00482EA0" w:rsidRPr="00A94BBE">
              <w:rPr>
                <w:rFonts w:ascii="仿宋" w:eastAsia="仿宋" w:hAnsi="仿宋" w:hint="eastAsia"/>
                <w:sz w:val="28"/>
                <w:szCs w:val="28"/>
              </w:rPr>
              <w:t>废</w:t>
            </w:r>
            <w:r w:rsidRPr="00A94BBE">
              <w:rPr>
                <w:rFonts w:ascii="仿宋" w:eastAsia="仿宋" w:hAnsi="仿宋" w:hint="eastAsia"/>
                <w:sz w:val="28"/>
                <w:szCs w:val="28"/>
              </w:rPr>
              <w:t>水</w:t>
            </w:r>
          </w:p>
          <w:p w14:paraId="004AE7FD" w14:textId="7083345D" w:rsidR="00A160F2" w:rsidRDefault="00E1067C" w:rsidP="0088230F">
            <w:pPr>
              <w:ind w:firstLineChars="200" w:firstLine="560"/>
              <w:jc w:val="left"/>
              <w:rPr>
                <w:rFonts w:ascii="仿宋" w:eastAsia="仿宋" w:hAnsi="仿宋"/>
                <w:sz w:val="28"/>
                <w:szCs w:val="28"/>
              </w:rPr>
            </w:pPr>
            <w:r>
              <w:rPr>
                <w:rFonts w:ascii="仿宋" w:eastAsia="仿宋" w:hAnsi="仿宋" w:hint="eastAsia"/>
                <w:sz w:val="28"/>
                <w:szCs w:val="28"/>
              </w:rPr>
              <w:t>该项目实行雨污分流，食堂废水经隔油池</w:t>
            </w:r>
            <w:r w:rsidR="00C97F9F">
              <w:rPr>
                <w:rFonts w:ascii="仿宋" w:eastAsia="仿宋" w:hAnsi="仿宋" w:hint="eastAsia"/>
                <w:sz w:val="28"/>
                <w:szCs w:val="28"/>
              </w:rPr>
              <w:t>，生活污水经化粪池后同医疗废水进入污水处理站处理后进入乡镇污水管网。</w:t>
            </w:r>
            <w:r w:rsidR="000677A7">
              <w:rPr>
                <w:rFonts w:ascii="仿宋" w:eastAsia="仿宋" w:hAnsi="仿宋" w:hint="eastAsia"/>
                <w:sz w:val="28"/>
                <w:szCs w:val="28"/>
              </w:rPr>
              <w:t>污水处理站处理量为1</w:t>
            </w:r>
            <w:r w:rsidR="000677A7">
              <w:rPr>
                <w:rFonts w:ascii="仿宋" w:eastAsia="仿宋" w:hAnsi="仿宋"/>
                <w:sz w:val="28"/>
                <w:szCs w:val="28"/>
              </w:rPr>
              <w:t>.5</w:t>
            </w:r>
            <w:r w:rsidR="000677A7">
              <w:rPr>
                <w:rFonts w:ascii="仿宋" w:eastAsia="仿宋" w:hAnsi="仿宋" w:hint="eastAsia"/>
                <w:sz w:val="28"/>
                <w:szCs w:val="28"/>
              </w:rPr>
              <w:t>m³</w:t>
            </w:r>
            <w:r w:rsidR="000677A7">
              <w:rPr>
                <w:rFonts w:ascii="仿宋" w:eastAsia="仿宋" w:hAnsi="仿宋"/>
                <w:sz w:val="28"/>
                <w:szCs w:val="28"/>
              </w:rPr>
              <w:t>/h</w:t>
            </w:r>
            <w:r w:rsidR="000677A7">
              <w:rPr>
                <w:rFonts w:ascii="仿宋" w:eastAsia="仿宋" w:hAnsi="仿宋" w:hint="eastAsia"/>
                <w:sz w:val="28"/>
                <w:szCs w:val="28"/>
              </w:rPr>
              <w:t>。</w:t>
            </w:r>
          </w:p>
          <w:p w14:paraId="2A78198C" w14:textId="6DE51E83" w:rsidR="008D3B9C" w:rsidRDefault="003D1C12" w:rsidP="008D3B9C">
            <w:pPr>
              <w:jc w:val="center"/>
              <w:rPr>
                <w:rFonts w:ascii="仿宋" w:eastAsia="仿宋" w:hAnsi="仿宋"/>
                <w:sz w:val="28"/>
                <w:szCs w:val="28"/>
              </w:rPr>
            </w:pPr>
            <w:r>
              <w:rPr>
                <w:noProof/>
              </w:rPr>
              <w:drawing>
                <wp:inline distT="0" distB="0" distL="0" distR="0" wp14:anchorId="09D068B3" wp14:editId="1B4D5E17">
                  <wp:extent cx="5274310" cy="3078480"/>
                  <wp:effectExtent l="0" t="0" r="254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078480"/>
                          </a:xfrm>
                          <a:prstGeom prst="rect">
                            <a:avLst/>
                          </a:prstGeom>
                        </pic:spPr>
                      </pic:pic>
                    </a:graphicData>
                  </a:graphic>
                </wp:inline>
              </w:drawing>
            </w:r>
          </w:p>
          <w:p w14:paraId="518B557E" w14:textId="79D8E08D" w:rsidR="008D3B9C" w:rsidRDefault="008D3B9C" w:rsidP="008D3B9C">
            <w:pPr>
              <w:jc w:val="center"/>
              <w:rPr>
                <w:rFonts w:ascii="仿宋" w:eastAsia="仿宋" w:hAnsi="仿宋"/>
                <w:b/>
                <w:bCs/>
                <w:szCs w:val="21"/>
              </w:rPr>
            </w:pPr>
            <w:r w:rsidRPr="008D3B9C">
              <w:rPr>
                <w:rFonts w:ascii="仿宋" w:eastAsia="仿宋" w:hAnsi="仿宋" w:hint="eastAsia"/>
                <w:b/>
                <w:bCs/>
                <w:szCs w:val="21"/>
              </w:rPr>
              <w:t>污水处理站处理工艺流程图</w:t>
            </w:r>
          </w:p>
          <w:p w14:paraId="70097C71" w14:textId="77777777" w:rsidR="008D3B9C" w:rsidRDefault="008D3B9C" w:rsidP="008D3B9C">
            <w:pPr>
              <w:jc w:val="center"/>
              <w:rPr>
                <w:rFonts w:ascii="仿宋" w:eastAsia="仿宋" w:hAnsi="仿宋"/>
                <w:b/>
                <w:bCs/>
                <w:szCs w:val="21"/>
              </w:rPr>
            </w:pPr>
          </w:p>
          <w:p w14:paraId="102B7810" w14:textId="3CBE35F9" w:rsidR="008D3B9C" w:rsidRDefault="00A9086A" w:rsidP="008D3B9C">
            <w:pPr>
              <w:jc w:val="center"/>
              <w:rPr>
                <w:rFonts w:ascii="仿宋" w:eastAsia="仿宋" w:hAnsi="仿宋"/>
                <w:b/>
                <w:bCs/>
                <w:szCs w:val="21"/>
              </w:rPr>
            </w:pPr>
            <w:r w:rsidRPr="00A9086A">
              <w:rPr>
                <w:rFonts w:ascii="仿宋" w:hAnsi="仿宋"/>
                <w:b/>
                <w:bCs/>
                <w:noProof/>
                <w:szCs w:val="21"/>
              </w:rPr>
              <w:lastRenderedPageBreak/>
              <w:drawing>
                <wp:inline distT="0" distB="0" distL="0" distR="0" wp14:anchorId="79102A0E" wp14:editId="33C919D8">
                  <wp:extent cx="3768969" cy="282695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1380" cy="2836263"/>
                          </a:xfrm>
                          <a:prstGeom prst="rect">
                            <a:avLst/>
                          </a:prstGeom>
                          <a:noFill/>
                          <a:ln>
                            <a:noFill/>
                          </a:ln>
                        </pic:spPr>
                      </pic:pic>
                    </a:graphicData>
                  </a:graphic>
                </wp:inline>
              </w:drawing>
            </w:r>
            <w:r w:rsidR="00A80B2C" w:rsidRPr="00A80B2C">
              <w:rPr>
                <w:rFonts w:ascii="仿宋" w:hAnsi="仿宋"/>
                <w:b/>
                <w:bCs/>
                <w:noProof/>
                <w:szCs w:val="21"/>
              </w:rPr>
              <w:drawing>
                <wp:inline distT="0" distB="0" distL="0" distR="0" wp14:anchorId="7E968CDA" wp14:editId="72D0D848">
                  <wp:extent cx="3710354" cy="27829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4953" cy="2801441"/>
                          </a:xfrm>
                          <a:prstGeom prst="rect">
                            <a:avLst/>
                          </a:prstGeom>
                          <a:noFill/>
                          <a:ln>
                            <a:noFill/>
                          </a:ln>
                        </pic:spPr>
                      </pic:pic>
                    </a:graphicData>
                  </a:graphic>
                </wp:inline>
              </w:drawing>
            </w:r>
          </w:p>
          <w:p w14:paraId="213F3FEE" w14:textId="781A3477" w:rsidR="008D3B9C" w:rsidRPr="008D3B9C" w:rsidRDefault="00A9086A" w:rsidP="008D3B9C">
            <w:pPr>
              <w:jc w:val="center"/>
              <w:rPr>
                <w:rFonts w:ascii="仿宋" w:eastAsia="仿宋" w:hAnsi="仿宋"/>
                <w:b/>
                <w:bCs/>
                <w:szCs w:val="21"/>
              </w:rPr>
            </w:pPr>
            <w:proofErr w:type="gramStart"/>
            <w:r>
              <w:rPr>
                <w:rFonts w:ascii="仿宋" w:eastAsia="仿宋" w:hAnsi="仿宋" w:hint="eastAsia"/>
                <w:b/>
                <w:bCs/>
                <w:szCs w:val="21"/>
              </w:rPr>
              <w:t>晓景乡中心</w:t>
            </w:r>
            <w:proofErr w:type="gramEnd"/>
            <w:r w:rsidR="008D3B9C">
              <w:rPr>
                <w:rFonts w:ascii="仿宋" w:eastAsia="仿宋" w:hAnsi="仿宋" w:hint="eastAsia"/>
                <w:b/>
                <w:bCs/>
                <w:szCs w:val="21"/>
              </w:rPr>
              <w:t>卫生院污水处理</w:t>
            </w:r>
            <w:r w:rsidR="00455223">
              <w:rPr>
                <w:rFonts w:ascii="仿宋" w:eastAsia="仿宋" w:hAnsi="仿宋" w:hint="eastAsia"/>
                <w:b/>
                <w:bCs/>
                <w:szCs w:val="21"/>
              </w:rPr>
              <w:t>站</w:t>
            </w:r>
          </w:p>
          <w:p w14:paraId="452E22CD" w14:textId="6A713989" w:rsidR="00526A18" w:rsidRDefault="00526A18" w:rsidP="0088230F">
            <w:pPr>
              <w:ind w:firstLineChars="200" w:firstLine="560"/>
              <w:jc w:val="left"/>
              <w:rPr>
                <w:rFonts w:ascii="仿宋" w:eastAsia="仿宋" w:hAnsi="仿宋"/>
                <w:sz w:val="28"/>
                <w:szCs w:val="28"/>
              </w:rPr>
            </w:pPr>
            <w:r w:rsidRPr="00A94BBE">
              <w:rPr>
                <w:rFonts w:ascii="仿宋" w:eastAsia="仿宋" w:hAnsi="仿宋" w:hint="eastAsia"/>
                <w:sz w:val="28"/>
                <w:szCs w:val="28"/>
              </w:rPr>
              <w:t>3、噪声</w:t>
            </w:r>
          </w:p>
          <w:p w14:paraId="012EC8A1" w14:textId="77777777" w:rsidR="008D3B9C" w:rsidRPr="008D3B9C" w:rsidRDefault="008D3B9C" w:rsidP="008D3B9C">
            <w:pPr>
              <w:ind w:firstLineChars="200" w:firstLine="560"/>
              <w:jc w:val="left"/>
              <w:rPr>
                <w:rFonts w:ascii="仿宋" w:eastAsia="仿宋" w:hAnsi="仿宋"/>
                <w:sz w:val="28"/>
                <w:szCs w:val="28"/>
              </w:rPr>
            </w:pPr>
            <w:r w:rsidRPr="008D3B9C">
              <w:rPr>
                <w:rFonts w:ascii="仿宋" w:eastAsia="仿宋" w:hAnsi="仿宋" w:hint="eastAsia"/>
                <w:sz w:val="28"/>
                <w:szCs w:val="28"/>
              </w:rPr>
              <w:t>该项目的噪声污染源主要来自医院设备噪声、污水处理站噪声以及社会生活噪声。</w:t>
            </w:r>
          </w:p>
          <w:p w14:paraId="14B91C3B" w14:textId="13E60283" w:rsidR="008D3B9C" w:rsidRPr="008D3B9C" w:rsidRDefault="008D3B9C" w:rsidP="008D3B9C">
            <w:pPr>
              <w:ind w:firstLineChars="200" w:firstLine="560"/>
              <w:jc w:val="left"/>
              <w:rPr>
                <w:rFonts w:ascii="仿宋" w:eastAsia="仿宋" w:hAnsi="仿宋"/>
                <w:sz w:val="28"/>
                <w:szCs w:val="28"/>
              </w:rPr>
            </w:pPr>
            <w:r w:rsidRPr="008D3B9C">
              <w:rPr>
                <w:rFonts w:ascii="仿宋" w:eastAsia="仿宋" w:hAnsi="仿宋" w:hint="eastAsia"/>
                <w:sz w:val="28"/>
                <w:szCs w:val="28"/>
              </w:rPr>
              <w:t>医院的设备全部都安置在室内，污水处理站是封闭建设，产生的噪声经衰减后对周围环境影响较小；在医院</w:t>
            </w:r>
            <w:proofErr w:type="gramStart"/>
            <w:r w:rsidRPr="008D3B9C">
              <w:rPr>
                <w:rFonts w:ascii="仿宋" w:eastAsia="仿宋" w:hAnsi="仿宋" w:hint="eastAsia"/>
                <w:sz w:val="28"/>
                <w:szCs w:val="28"/>
              </w:rPr>
              <w:t>内贴置了</w:t>
            </w:r>
            <w:proofErr w:type="gramEnd"/>
            <w:r w:rsidRPr="008D3B9C">
              <w:rPr>
                <w:rFonts w:ascii="仿宋" w:eastAsia="仿宋" w:hAnsi="仿宋" w:hint="eastAsia"/>
                <w:sz w:val="28"/>
                <w:szCs w:val="28"/>
              </w:rPr>
              <w:t>禁止喧哗等标识。</w:t>
            </w:r>
          </w:p>
          <w:p w14:paraId="303087A2" w14:textId="77777777" w:rsidR="00526A18" w:rsidRPr="00A94BBE" w:rsidRDefault="00526A18" w:rsidP="0088230F">
            <w:pPr>
              <w:ind w:firstLineChars="200" w:firstLine="560"/>
              <w:jc w:val="left"/>
              <w:rPr>
                <w:rFonts w:ascii="仿宋" w:eastAsia="仿宋" w:hAnsi="仿宋"/>
                <w:sz w:val="28"/>
                <w:szCs w:val="28"/>
              </w:rPr>
            </w:pPr>
            <w:r w:rsidRPr="00A94BBE">
              <w:rPr>
                <w:rFonts w:ascii="仿宋" w:eastAsia="仿宋" w:hAnsi="仿宋" w:hint="eastAsia"/>
                <w:sz w:val="28"/>
                <w:szCs w:val="28"/>
              </w:rPr>
              <w:lastRenderedPageBreak/>
              <w:t>4、固体废物</w:t>
            </w:r>
          </w:p>
          <w:p w14:paraId="495D6BC9" w14:textId="1770BEB7" w:rsidR="008D3B9C" w:rsidRPr="008D3B9C" w:rsidRDefault="008D3B9C" w:rsidP="008D3B9C">
            <w:pPr>
              <w:ind w:firstLineChars="200" w:firstLine="560"/>
              <w:jc w:val="left"/>
              <w:rPr>
                <w:rFonts w:ascii="仿宋" w:eastAsia="仿宋" w:hAnsi="仿宋"/>
                <w:sz w:val="28"/>
                <w:szCs w:val="28"/>
              </w:rPr>
            </w:pPr>
            <w:r w:rsidRPr="008D3B9C">
              <w:rPr>
                <w:rFonts w:ascii="仿宋" w:eastAsia="仿宋" w:hAnsi="仿宋" w:hint="eastAsia"/>
                <w:sz w:val="28"/>
                <w:szCs w:val="28"/>
              </w:rPr>
              <w:t>该项目产生的固体废物主要为生活垃圾、医疗</w:t>
            </w:r>
            <w:r>
              <w:rPr>
                <w:rFonts w:ascii="仿宋" w:eastAsia="仿宋" w:hAnsi="仿宋" w:hint="eastAsia"/>
                <w:sz w:val="28"/>
                <w:szCs w:val="28"/>
              </w:rPr>
              <w:t>废物</w:t>
            </w:r>
            <w:r w:rsidRPr="008D3B9C">
              <w:rPr>
                <w:rFonts w:ascii="仿宋" w:eastAsia="仿宋" w:hAnsi="仿宋" w:hint="eastAsia"/>
                <w:sz w:val="28"/>
                <w:szCs w:val="28"/>
              </w:rPr>
              <w:t>以及化粪池污泥。</w:t>
            </w:r>
          </w:p>
          <w:p w14:paraId="0501C7F3" w14:textId="747CD6AF" w:rsidR="00307462" w:rsidRDefault="008D3B9C" w:rsidP="003229CB">
            <w:pPr>
              <w:ind w:firstLineChars="200" w:firstLine="560"/>
              <w:jc w:val="left"/>
              <w:rPr>
                <w:rFonts w:ascii="仿宋" w:eastAsia="仿宋" w:hAnsi="仿宋"/>
                <w:sz w:val="28"/>
                <w:szCs w:val="28"/>
              </w:rPr>
            </w:pPr>
            <w:r>
              <w:rPr>
                <w:rFonts w:ascii="仿宋" w:eastAsia="仿宋" w:hAnsi="仿宋" w:hint="eastAsia"/>
                <w:sz w:val="28"/>
                <w:szCs w:val="28"/>
              </w:rPr>
              <w:t>卫生院内设置有垃圾桶</w:t>
            </w:r>
            <w:r w:rsidRPr="008D3B9C">
              <w:rPr>
                <w:rFonts w:ascii="仿宋" w:eastAsia="仿宋" w:hAnsi="仿宋" w:hint="eastAsia"/>
                <w:sz w:val="28"/>
                <w:szCs w:val="28"/>
              </w:rPr>
              <w:t>，在大楼每层将垃圾集中后，由医院的清洁人员将生活垃圾清理至垃圾收集点，最后由当地的环卫部门进行统一处置；医疗</w:t>
            </w:r>
            <w:r>
              <w:rPr>
                <w:rFonts w:ascii="仿宋" w:eastAsia="仿宋" w:hAnsi="仿宋" w:hint="eastAsia"/>
                <w:sz w:val="28"/>
                <w:szCs w:val="28"/>
              </w:rPr>
              <w:t>废物</w:t>
            </w:r>
            <w:r w:rsidRPr="008D3B9C">
              <w:rPr>
                <w:rFonts w:ascii="仿宋" w:eastAsia="仿宋" w:hAnsi="仿宋" w:hint="eastAsia"/>
                <w:sz w:val="28"/>
                <w:szCs w:val="28"/>
              </w:rPr>
              <w:t>在医院暂存于医疗废物暂存间，贴上专门表示医疗废物的标识,最后交由</w:t>
            </w:r>
            <w:r w:rsidR="003229CB">
              <w:rPr>
                <w:rFonts w:ascii="仿宋" w:eastAsia="仿宋" w:hAnsi="仿宋" w:hint="eastAsia"/>
                <w:sz w:val="28"/>
                <w:szCs w:val="28"/>
              </w:rPr>
              <w:t>沿河伟业医疗废物处理</w:t>
            </w:r>
            <w:r w:rsidRPr="008D3B9C">
              <w:rPr>
                <w:rFonts w:ascii="仿宋" w:eastAsia="仿宋" w:hAnsi="仿宋" w:hint="eastAsia"/>
                <w:sz w:val="28"/>
                <w:szCs w:val="28"/>
              </w:rPr>
              <w:t>有限公司处置</w:t>
            </w:r>
            <w:r w:rsidR="003229CB">
              <w:rPr>
                <w:rFonts w:ascii="仿宋" w:eastAsia="仿宋" w:hAnsi="仿宋" w:hint="eastAsia"/>
                <w:sz w:val="28"/>
                <w:szCs w:val="28"/>
              </w:rPr>
              <w:t>；污水处理站的污泥</w:t>
            </w:r>
            <w:proofErr w:type="gramStart"/>
            <w:r w:rsidR="003229CB">
              <w:rPr>
                <w:rFonts w:ascii="仿宋" w:eastAsia="仿宋" w:hAnsi="仿宋" w:hint="eastAsia"/>
                <w:sz w:val="28"/>
                <w:szCs w:val="28"/>
              </w:rPr>
              <w:t>定期由</w:t>
            </w:r>
            <w:proofErr w:type="gramEnd"/>
            <w:r w:rsidR="003229CB">
              <w:rPr>
                <w:rFonts w:ascii="仿宋" w:eastAsia="仿宋" w:hAnsi="仿宋" w:hint="eastAsia"/>
                <w:sz w:val="28"/>
                <w:szCs w:val="28"/>
              </w:rPr>
              <w:t>沿河伟业医疗废物处理</w:t>
            </w:r>
            <w:r w:rsidR="003229CB" w:rsidRPr="008D3B9C">
              <w:rPr>
                <w:rFonts w:ascii="仿宋" w:eastAsia="仿宋" w:hAnsi="仿宋" w:hint="eastAsia"/>
                <w:sz w:val="28"/>
                <w:szCs w:val="28"/>
              </w:rPr>
              <w:t>有限公司</w:t>
            </w:r>
            <w:r w:rsidR="003229CB">
              <w:rPr>
                <w:rFonts w:ascii="仿宋" w:eastAsia="仿宋" w:hAnsi="仿宋" w:hint="eastAsia"/>
                <w:sz w:val="28"/>
                <w:szCs w:val="28"/>
              </w:rPr>
              <w:t>来进行清掏，消毒后运走</w:t>
            </w:r>
            <w:r w:rsidR="000677A7">
              <w:rPr>
                <w:rFonts w:ascii="仿宋" w:eastAsia="仿宋" w:hAnsi="仿宋" w:hint="eastAsia"/>
                <w:sz w:val="28"/>
                <w:szCs w:val="28"/>
              </w:rPr>
              <w:t>处置</w:t>
            </w:r>
            <w:r w:rsidR="003229CB">
              <w:rPr>
                <w:rFonts w:ascii="仿宋" w:eastAsia="仿宋" w:hAnsi="仿宋" w:hint="eastAsia"/>
                <w:sz w:val="28"/>
                <w:szCs w:val="28"/>
              </w:rPr>
              <w:t>。</w:t>
            </w:r>
          </w:p>
          <w:p w14:paraId="13C441B5" w14:textId="413C20CF" w:rsidR="00455223" w:rsidRDefault="00A80B2C" w:rsidP="00455223">
            <w:pPr>
              <w:jc w:val="left"/>
              <w:rPr>
                <w:rFonts w:ascii="仿宋" w:eastAsia="仿宋" w:hAnsi="仿宋"/>
                <w:sz w:val="28"/>
                <w:szCs w:val="28"/>
              </w:rPr>
            </w:pPr>
            <w:r w:rsidRPr="00A80B2C">
              <w:rPr>
                <w:rFonts w:ascii="仿宋" w:hAnsi="仿宋"/>
                <w:noProof/>
                <w:szCs w:val="28"/>
              </w:rPr>
              <w:drawing>
                <wp:inline distT="0" distB="0" distL="0" distR="0" wp14:anchorId="6F56AABA" wp14:editId="78005EA7">
                  <wp:extent cx="5274310" cy="39560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0C085644" w14:textId="2D94743D" w:rsidR="00455223" w:rsidRPr="00455223" w:rsidRDefault="00A80B2C" w:rsidP="00455223">
            <w:pPr>
              <w:jc w:val="center"/>
              <w:rPr>
                <w:rFonts w:ascii="仿宋" w:eastAsia="仿宋" w:hAnsi="仿宋"/>
                <w:b/>
                <w:bCs/>
                <w:szCs w:val="21"/>
              </w:rPr>
            </w:pPr>
            <w:proofErr w:type="gramStart"/>
            <w:r>
              <w:rPr>
                <w:rFonts w:ascii="仿宋" w:eastAsia="仿宋" w:hAnsi="仿宋" w:hint="eastAsia"/>
                <w:b/>
                <w:bCs/>
                <w:szCs w:val="21"/>
              </w:rPr>
              <w:t>晓景乡中心</w:t>
            </w:r>
            <w:proofErr w:type="gramEnd"/>
            <w:r w:rsidR="00455223" w:rsidRPr="00455223">
              <w:rPr>
                <w:rFonts w:ascii="仿宋" w:eastAsia="仿宋" w:hAnsi="仿宋" w:hint="eastAsia"/>
                <w:b/>
                <w:bCs/>
                <w:szCs w:val="21"/>
              </w:rPr>
              <w:t>卫生院医疗废物暂存间</w:t>
            </w:r>
          </w:p>
          <w:p w14:paraId="30606276" w14:textId="4CEEC846" w:rsidR="003229CB" w:rsidRPr="003229CB" w:rsidRDefault="003229CB" w:rsidP="003229CB">
            <w:pPr>
              <w:pStyle w:val="2"/>
              <w:ind w:firstLineChars="200" w:firstLine="560"/>
              <w:outlineLvl w:val="1"/>
              <w:rPr>
                <w:rFonts w:ascii="仿宋" w:eastAsia="仿宋" w:hAnsi="仿宋"/>
                <w:b w:val="0"/>
                <w:bCs w:val="0"/>
                <w:sz w:val="28"/>
                <w:szCs w:val="28"/>
              </w:rPr>
            </w:pPr>
            <w:bookmarkStart w:id="3" w:name="_Toc5788095"/>
            <w:bookmarkStart w:id="4" w:name="_Toc47093482"/>
            <w:bookmarkStart w:id="5" w:name="_Toc47109505"/>
            <w:r w:rsidRPr="003229CB">
              <w:rPr>
                <w:rFonts w:ascii="仿宋" w:eastAsia="仿宋" w:hAnsi="仿宋" w:hint="eastAsia"/>
                <w:b w:val="0"/>
                <w:bCs w:val="0"/>
                <w:sz w:val="28"/>
                <w:szCs w:val="28"/>
              </w:rPr>
              <w:t>5</w:t>
            </w:r>
            <w:r>
              <w:rPr>
                <w:rFonts w:ascii="仿宋" w:eastAsia="仿宋" w:hAnsi="仿宋" w:hint="eastAsia"/>
                <w:b w:val="0"/>
                <w:bCs w:val="0"/>
                <w:sz w:val="28"/>
                <w:szCs w:val="28"/>
              </w:rPr>
              <w:t>、</w:t>
            </w:r>
            <w:r w:rsidRPr="003229CB">
              <w:rPr>
                <w:rFonts w:ascii="仿宋" w:eastAsia="仿宋" w:hAnsi="仿宋" w:hint="eastAsia"/>
                <w:b w:val="0"/>
                <w:bCs w:val="0"/>
                <w:sz w:val="28"/>
                <w:szCs w:val="28"/>
              </w:rPr>
              <w:t>环境风险措施</w:t>
            </w:r>
            <w:bookmarkEnd w:id="3"/>
            <w:bookmarkEnd w:id="4"/>
            <w:bookmarkEnd w:id="5"/>
          </w:p>
          <w:p w14:paraId="7CAE10A5" w14:textId="55A6E8D2" w:rsidR="003229CB" w:rsidRPr="003229CB" w:rsidRDefault="003229CB" w:rsidP="003229CB">
            <w:pPr>
              <w:ind w:firstLineChars="200" w:firstLine="560"/>
              <w:rPr>
                <w:rFonts w:ascii="仿宋" w:eastAsia="仿宋" w:hAnsi="仿宋"/>
                <w:sz w:val="28"/>
                <w:szCs w:val="28"/>
              </w:rPr>
            </w:pPr>
            <w:r>
              <w:rPr>
                <w:rFonts w:ascii="仿宋" w:eastAsia="仿宋" w:hAnsi="仿宋" w:hint="eastAsia"/>
                <w:sz w:val="28"/>
                <w:szCs w:val="28"/>
              </w:rPr>
              <w:t>a</w:t>
            </w:r>
            <w:r w:rsidRPr="003229CB">
              <w:rPr>
                <w:rFonts w:ascii="仿宋" w:eastAsia="仿宋" w:hAnsi="仿宋" w:hint="eastAsia"/>
                <w:sz w:val="28"/>
                <w:szCs w:val="28"/>
              </w:rPr>
              <w:t>、火灾风险防范措施：严格按照国家有关设计防火规范设计、</w:t>
            </w:r>
            <w:r w:rsidRPr="003229CB">
              <w:rPr>
                <w:rFonts w:ascii="仿宋" w:eastAsia="仿宋" w:hAnsi="仿宋" w:hint="eastAsia"/>
                <w:sz w:val="28"/>
                <w:szCs w:val="28"/>
              </w:rPr>
              <w:lastRenderedPageBreak/>
              <w:t>施工，建立风险防范机制，落实消防环保设备和措施。</w:t>
            </w:r>
          </w:p>
          <w:p w14:paraId="3CC18A98" w14:textId="1F94B6B2" w:rsidR="003229CB" w:rsidRPr="003229CB" w:rsidRDefault="003229CB" w:rsidP="003229CB">
            <w:pPr>
              <w:ind w:firstLineChars="200" w:firstLine="560"/>
              <w:rPr>
                <w:rFonts w:ascii="仿宋" w:eastAsia="仿宋" w:hAnsi="仿宋"/>
                <w:sz w:val="28"/>
                <w:szCs w:val="28"/>
              </w:rPr>
            </w:pPr>
            <w:r>
              <w:rPr>
                <w:rFonts w:ascii="仿宋" w:eastAsia="仿宋" w:hAnsi="仿宋" w:hint="eastAsia"/>
                <w:sz w:val="28"/>
                <w:szCs w:val="28"/>
              </w:rPr>
              <w:t>b</w:t>
            </w:r>
            <w:r w:rsidRPr="003229CB">
              <w:rPr>
                <w:rFonts w:ascii="仿宋" w:eastAsia="仿宋" w:hAnsi="仿宋" w:hint="eastAsia"/>
                <w:sz w:val="28"/>
                <w:szCs w:val="28"/>
              </w:rPr>
              <w:t>、污水处理设施故障事故防范措施：对操作人员进行安全和技术培训，执行安全操作规程：当污水处理系统出现故障时，污水自流进入调节池贮存，在处理系统恢复正常后，污水进入系统处理达标后方可进入排污管网，避免废水事故性排放造成影响。</w:t>
            </w:r>
          </w:p>
          <w:p w14:paraId="67EEBE69" w14:textId="50B13C1D" w:rsidR="003229CB" w:rsidRDefault="003229CB" w:rsidP="003229CB">
            <w:pPr>
              <w:ind w:firstLineChars="200" w:firstLine="560"/>
              <w:rPr>
                <w:rFonts w:ascii="仿宋" w:eastAsia="仿宋" w:hAnsi="仿宋"/>
                <w:sz w:val="28"/>
                <w:szCs w:val="28"/>
              </w:rPr>
            </w:pPr>
            <w:r>
              <w:rPr>
                <w:rFonts w:ascii="仿宋" w:eastAsia="仿宋" w:hAnsi="仿宋" w:hint="eastAsia"/>
                <w:sz w:val="28"/>
                <w:szCs w:val="28"/>
              </w:rPr>
              <w:t>c</w:t>
            </w:r>
            <w:r w:rsidRPr="003229CB">
              <w:rPr>
                <w:rFonts w:ascii="仿宋" w:eastAsia="仿宋" w:hAnsi="仿宋" w:hint="eastAsia"/>
                <w:sz w:val="28"/>
                <w:szCs w:val="28"/>
              </w:rPr>
              <w:t>、医疗废物风险防范措施：分类收集、采用专用容器存放规范化晢存、交接规范化、运输规范化、处置规范化</w:t>
            </w:r>
            <w:r w:rsidR="00134C0E">
              <w:rPr>
                <w:rFonts w:ascii="仿宋" w:eastAsia="仿宋" w:hAnsi="仿宋" w:hint="eastAsia"/>
                <w:sz w:val="28"/>
                <w:szCs w:val="28"/>
              </w:rPr>
              <w:t>。</w:t>
            </w:r>
          </w:p>
          <w:p w14:paraId="3A5C0A10" w14:textId="57CAD868" w:rsidR="00134C0E" w:rsidRPr="003229CB" w:rsidRDefault="00134C0E" w:rsidP="003229CB">
            <w:pPr>
              <w:ind w:firstLineChars="200" w:firstLine="560"/>
              <w:rPr>
                <w:rFonts w:ascii="仿宋" w:eastAsia="仿宋" w:hAnsi="仿宋"/>
                <w:sz w:val="28"/>
                <w:szCs w:val="28"/>
              </w:rPr>
            </w:pPr>
            <w:r>
              <w:rPr>
                <w:rFonts w:ascii="仿宋" w:eastAsia="仿宋" w:hAnsi="仿宋" w:hint="eastAsia"/>
                <w:sz w:val="28"/>
                <w:szCs w:val="28"/>
              </w:rPr>
              <w:t>d、该项目在验收期间编制环境风险应急预案，在验收备案前在铜仁市环境保护局对环境风险应急预案进行备案。</w:t>
            </w:r>
          </w:p>
          <w:p w14:paraId="78541997" w14:textId="77777777" w:rsidR="003229CB" w:rsidRDefault="00A80B2C" w:rsidP="003229CB">
            <w:pPr>
              <w:jc w:val="center"/>
              <w:rPr>
                <w:rFonts w:ascii="仿宋" w:eastAsia="仿宋" w:hAnsi="仿宋"/>
                <w:b/>
                <w:bCs/>
                <w:szCs w:val="21"/>
              </w:rPr>
            </w:pPr>
            <w:r w:rsidRPr="00A80B2C">
              <w:rPr>
                <w:rFonts w:ascii="仿宋" w:hAnsi="仿宋"/>
                <w:b/>
                <w:bCs/>
                <w:noProof/>
                <w:szCs w:val="21"/>
              </w:rPr>
              <w:drawing>
                <wp:inline distT="0" distB="0" distL="0" distR="0" wp14:anchorId="4416AD9E" wp14:editId="6CB97C31">
                  <wp:extent cx="5274310" cy="39560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1CB1219D" w14:textId="2FB212B5" w:rsidR="00A80B2C" w:rsidRPr="00A80B2C" w:rsidRDefault="00A80B2C" w:rsidP="00A80B2C">
            <w:pPr>
              <w:pStyle w:val="af6"/>
              <w:jc w:val="center"/>
              <w:rPr>
                <w:rFonts w:ascii="仿宋" w:eastAsia="仿宋" w:hAnsi="仿宋"/>
                <w:b/>
                <w:bCs/>
              </w:rPr>
            </w:pPr>
            <w:proofErr w:type="gramStart"/>
            <w:r w:rsidRPr="00A80B2C">
              <w:rPr>
                <w:rFonts w:ascii="仿宋" w:eastAsia="仿宋" w:hAnsi="仿宋" w:hint="eastAsia"/>
                <w:b/>
                <w:bCs/>
              </w:rPr>
              <w:t>晓景乡中心</w:t>
            </w:r>
            <w:proofErr w:type="gramEnd"/>
            <w:r w:rsidRPr="00A80B2C">
              <w:rPr>
                <w:rFonts w:ascii="仿宋" w:eastAsia="仿宋" w:hAnsi="仿宋" w:hint="eastAsia"/>
                <w:b/>
                <w:bCs/>
              </w:rPr>
              <w:t>卫生院应急物资库</w:t>
            </w:r>
          </w:p>
        </w:tc>
      </w:tr>
    </w:tbl>
    <w:p w14:paraId="197E37EA" w14:textId="77777777" w:rsidR="0088230F" w:rsidRPr="00A94BBE" w:rsidRDefault="00526A18" w:rsidP="003D22C3">
      <w:pPr>
        <w:pStyle w:val="2"/>
        <w:rPr>
          <w:sz w:val="30"/>
          <w:szCs w:val="30"/>
        </w:rPr>
      </w:pPr>
      <w:r>
        <w:lastRenderedPageBreak/>
        <w:br w:type="page"/>
      </w:r>
      <w:bookmarkStart w:id="6" w:name="_Toc47109506"/>
      <w:r w:rsidRPr="00A94BBE">
        <w:rPr>
          <w:rFonts w:hint="eastAsia"/>
          <w:sz w:val="30"/>
          <w:szCs w:val="30"/>
        </w:rPr>
        <w:lastRenderedPageBreak/>
        <w:t>表四</w:t>
      </w:r>
      <w:r w:rsidR="003D22C3" w:rsidRPr="00A94BBE">
        <w:rPr>
          <w:rFonts w:hint="eastAsia"/>
          <w:sz w:val="30"/>
          <w:szCs w:val="30"/>
        </w:rPr>
        <w:t xml:space="preserve"> </w:t>
      </w:r>
      <w:r w:rsidR="003D22C3" w:rsidRPr="00A94BBE">
        <w:rPr>
          <w:rFonts w:hint="eastAsia"/>
          <w:sz w:val="30"/>
          <w:szCs w:val="30"/>
        </w:rPr>
        <w:t>建设项目环境影响报告表主要结论及审批部门决定</w:t>
      </w:r>
      <w:bookmarkEnd w:id="6"/>
    </w:p>
    <w:tbl>
      <w:tblPr>
        <w:tblStyle w:val="a5"/>
        <w:tblW w:w="0" w:type="auto"/>
        <w:tblLook w:val="04A0" w:firstRow="1" w:lastRow="0" w:firstColumn="1" w:lastColumn="0" w:noHBand="0" w:noVBand="1"/>
      </w:tblPr>
      <w:tblGrid>
        <w:gridCol w:w="8472"/>
      </w:tblGrid>
      <w:tr w:rsidR="00526A18" w14:paraId="1FF3D8A5" w14:textId="77777777" w:rsidTr="00526A18">
        <w:tc>
          <w:tcPr>
            <w:tcW w:w="8472" w:type="dxa"/>
          </w:tcPr>
          <w:p w14:paraId="3D3EA4EE" w14:textId="77777777" w:rsidR="00E5044C" w:rsidRDefault="00526A18" w:rsidP="00CD0E86">
            <w:pPr>
              <w:jc w:val="left"/>
              <w:rPr>
                <w:rFonts w:ascii="仿宋" w:eastAsia="仿宋" w:hAnsi="仿宋"/>
                <w:color w:val="000000" w:themeColor="text1"/>
                <w:sz w:val="28"/>
                <w:szCs w:val="28"/>
              </w:rPr>
            </w:pPr>
            <w:r w:rsidRPr="001F754F">
              <w:rPr>
                <w:rFonts w:ascii="仿宋" w:eastAsia="仿宋" w:hAnsi="仿宋" w:hint="eastAsia"/>
                <w:color w:val="000000" w:themeColor="text1"/>
                <w:sz w:val="28"/>
                <w:szCs w:val="28"/>
              </w:rPr>
              <w:t>建设项目环境影响报告表主要结论及审批部门审批决定：</w:t>
            </w:r>
          </w:p>
          <w:p w14:paraId="1B2AE7A4"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hint="eastAsia"/>
                <w:sz w:val="28"/>
                <w:szCs w:val="28"/>
              </w:rPr>
              <w:t>沿河土家族自治县</w:t>
            </w:r>
            <w:proofErr w:type="gramStart"/>
            <w:r w:rsidRPr="00393775">
              <w:rPr>
                <w:rFonts w:ascii="仿宋" w:eastAsia="仿宋" w:hAnsi="仿宋" w:hint="eastAsia"/>
                <w:sz w:val="28"/>
                <w:szCs w:val="28"/>
              </w:rPr>
              <w:t>卫计局</w:t>
            </w:r>
            <w:proofErr w:type="gramEnd"/>
            <w:r w:rsidRPr="00393775">
              <w:rPr>
                <w:rFonts w:ascii="仿宋" w:eastAsia="仿宋" w:hAnsi="仿宋"/>
                <w:sz w:val="28"/>
                <w:szCs w:val="28"/>
              </w:rPr>
              <w:t>:</w:t>
            </w:r>
          </w:p>
          <w:p w14:paraId="58053DBE"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hint="eastAsia"/>
                <w:sz w:val="28"/>
                <w:szCs w:val="28"/>
              </w:rPr>
              <w:t>你单位报送的《沿河县晓景乡中心卫生院建设项目环境影响报告表》</w:t>
            </w:r>
            <w:r w:rsidRPr="00393775">
              <w:rPr>
                <w:rFonts w:ascii="仿宋" w:eastAsia="仿宋" w:hAnsi="仿宋"/>
                <w:sz w:val="28"/>
                <w:szCs w:val="28"/>
              </w:rPr>
              <w:t>(以下简称《报告表》)及相关资料收悉。经研究，现批复如下</w:t>
            </w:r>
            <w:r w:rsidRPr="00393775">
              <w:rPr>
                <w:rFonts w:ascii="仿宋" w:eastAsia="仿宋" w:hAnsi="仿宋" w:hint="eastAsia"/>
                <w:sz w:val="28"/>
                <w:szCs w:val="28"/>
              </w:rPr>
              <w:t>：</w:t>
            </w:r>
          </w:p>
          <w:p w14:paraId="5C1E8095" w14:textId="77777777" w:rsidR="008F05C1" w:rsidRPr="00393775" w:rsidRDefault="008F05C1" w:rsidP="008F05C1">
            <w:pPr>
              <w:ind w:firstLineChars="200" w:firstLine="562"/>
              <w:rPr>
                <w:rFonts w:ascii="仿宋" w:eastAsia="仿宋" w:hAnsi="仿宋"/>
                <w:b/>
                <w:bCs/>
                <w:sz w:val="28"/>
                <w:szCs w:val="28"/>
              </w:rPr>
            </w:pPr>
            <w:r w:rsidRPr="00393775">
              <w:rPr>
                <w:rFonts w:ascii="仿宋" w:eastAsia="仿宋" w:hAnsi="仿宋" w:hint="eastAsia"/>
                <w:b/>
                <w:bCs/>
                <w:sz w:val="28"/>
                <w:szCs w:val="28"/>
              </w:rPr>
              <w:t>一、基本情况</w:t>
            </w:r>
          </w:p>
          <w:p w14:paraId="1937B6D0"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hint="eastAsia"/>
                <w:sz w:val="28"/>
                <w:szCs w:val="28"/>
              </w:rPr>
              <w:t>项目位于沿河自治县晓景乡长村杨叉路，占地面积</w:t>
            </w:r>
            <w:r w:rsidRPr="00393775">
              <w:rPr>
                <w:rFonts w:ascii="仿宋" w:eastAsia="仿宋" w:hAnsi="仿宋"/>
                <w:sz w:val="28"/>
                <w:szCs w:val="28"/>
              </w:rPr>
              <w:t>3921.56m</w:t>
            </w:r>
            <w:r w:rsidRPr="00393775">
              <w:rPr>
                <w:rFonts w:ascii="仿宋" w:eastAsia="仿宋" w:hAnsi="仿宋"/>
                <w:sz w:val="28"/>
                <w:szCs w:val="28"/>
                <w:vertAlign w:val="superscript"/>
              </w:rPr>
              <w:t>2</w:t>
            </w:r>
            <w:r w:rsidRPr="00393775">
              <w:rPr>
                <w:rFonts w:ascii="仿宋" w:eastAsia="仿宋" w:hAnsi="仿宋"/>
                <w:sz w:val="28"/>
                <w:szCs w:val="28"/>
              </w:rPr>
              <w:t>，总建筑面积3132.04m</w:t>
            </w:r>
            <w:r w:rsidRPr="00393775">
              <w:rPr>
                <w:rFonts w:ascii="仿宋" w:eastAsia="仿宋" w:hAnsi="仿宋"/>
                <w:sz w:val="28"/>
                <w:szCs w:val="28"/>
                <w:vertAlign w:val="superscript"/>
              </w:rPr>
              <w:t>2</w:t>
            </w:r>
            <w:r w:rsidRPr="00393775">
              <w:rPr>
                <w:rFonts w:ascii="仿宋" w:eastAsia="仿宋" w:hAnsi="仿宋"/>
                <w:sz w:val="28"/>
                <w:szCs w:val="28"/>
              </w:rPr>
              <w:t>，建设性质为新建。新建1栋</w:t>
            </w:r>
            <w:r w:rsidRPr="00393775">
              <w:rPr>
                <w:rFonts w:ascii="仿宋" w:eastAsia="仿宋" w:hAnsi="仿宋" w:hint="eastAsia"/>
                <w:sz w:val="28"/>
                <w:szCs w:val="28"/>
              </w:rPr>
              <w:t>卫生院业务用房</w:t>
            </w:r>
            <w:r w:rsidRPr="00393775">
              <w:rPr>
                <w:rFonts w:ascii="仿宋" w:eastAsia="仿宋" w:hAnsi="仿宋"/>
                <w:sz w:val="28"/>
                <w:szCs w:val="28"/>
              </w:rPr>
              <w:t>(楼层为4F)、1栋公租房(楼层为7F)及配套工程、配电、给排水、消防、环保等基础设施建设。</w:t>
            </w:r>
          </w:p>
          <w:p w14:paraId="096D0582"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hint="eastAsia"/>
                <w:sz w:val="28"/>
                <w:szCs w:val="28"/>
              </w:rPr>
              <w:t>该项目设病床位</w:t>
            </w:r>
            <w:r w:rsidRPr="00393775">
              <w:rPr>
                <w:rFonts w:ascii="仿宋" w:eastAsia="仿宋" w:hAnsi="仿宋"/>
                <w:sz w:val="28"/>
                <w:szCs w:val="28"/>
              </w:rPr>
              <w:t>40张，高峰期最大门诊量约为35人/d，主</w:t>
            </w:r>
            <w:r w:rsidRPr="00393775">
              <w:rPr>
                <w:rFonts w:ascii="仿宋" w:eastAsia="仿宋" w:hAnsi="仿宋" w:hint="eastAsia"/>
                <w:sz w:val="28"/>
                <w:szCs w:val="28"/>
              </w:rPr>
              <w:t>要设置有内科、外科、妇产科、儿科、医学检验科、医学影像科、中医科等。总投资</w:t>
            </w:r>
            <w:r w:rsidRPr="00393775">
              <w:rPr>
                <w:rFonts w:ascii="仿宋" w:eastAsia="仿宋" w:hAnsi="仿宋"/>
                <w:sz w:val="28"/>
                <w:szCs w:val="28"/>
              </w:rPr>
              <w:t>600万元，其中环保投资65万元。</w:t>
            </w:r>
          </w:p>
          <w:p w14:paraId="36790BB1"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hint="eastAsia"/>
                <w:sz w:val="28"/>
                <w:szCs w:val="28"/>
              </w:rPr>
              <w:t>该项目为乡镇卫生院医疗机构建设，属于《产业结构调整指导目录</w:t>
            </w:r>
            <w:r w:rsidRPr="00393775">
              <w:rPr>
                <w:rFonts w:ascii="仿宋" w:eastAsia="仿宋" w:hAnsi="仿宋"/>
                <w:sz w:val="28"/>
                <w:szCs w:val="28"/>
              </w:rPr>
              <w:t>(2011年、修正)》中鼓励类第三十六项“教育、文化、卫生、体育服务业”中第29条“医疗卫生服务设施建设”，符合国家当前的产业政策。</w:t>
            </w:r>
          </w:p>
          <w:p w14:paraId="5CC2595E"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hint="eastAsia"/>
                <w:sz w:val="28"/>
                <w:szCs w:val="28"/>
              </w:rPr>
              <w:t>沿河土家族自治县人民政府办公室下发了关于《印发乡镇卫生院标准化建设项目实施方案的通知》</w:t>
            </w:r>
            <w:r w:rsidRPr="00393775">
              <w:rPr>
                <w:rFonts w:ascii="仿宋" w:eastAsia="仿宋" w:hAnsi="仿宋"/>
                <w:sz w:val="28"/>
                <w:szCs w:val="28"/>
              </w:rPr>
              <w:t>(沿府办函</w:t>
            </w:r>
            <w:proofErr w:type="gramStart"/>
            <w:r w:rsidRPr="00393775">
              <w:rPr>
                <w:rFonts w:ascii="仿宋" w:eastAsia="仿宋" w:hAnsi="仿宋"/>
                <w:sz w:val="28"/>
                <w:szCs w:val="28"/>
              </w:rPr>
              <w:t>【</w:t>
            </w:r>
            <w:proofErr w:type="gramEnd"/>
            <w:r w:rsidRPr="00393775">
              <w:rPr>
                <w:rFonts w:ascii="仿宋" w:eastAsia="仿宋" w:hAnsi="仿宋"/>
                <w:sz w:val="28"/>
                <w:szCs w:val="28"/>
              </w:rPr>
              <w:t>2016106号)，沿河土家族自治县发展和改革局已对晓景乡中心卫生</w:t>
            </w:r>
          </w:p>
          <w:p w14:paraId="26EB63B6"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hint="eastAsia"/>
                <w:sz w:val="28"/>
                <w:szCs w:val="28"/>
              </w:rPr>
              <w:t>院标准化建设项目可行性研究报告进行批复</w:t>
            </w:r>
            <w:r w:rsidRPr="00393775">
              <w:rPr>
                <w:rFonts w:ascii="仿宋" w:eastAsia="仿宋" w:hAnsi="仿宋"/>
                <w:sz w:val="28"/>
                <w:szCs w:val="28"/>
              </w:rPr>
              <w:t>(</w:t>
            </w:r>
            <w:proofErr w:type="gramStart"/>
            <w:r w:rsidRPr="00393775">
              <w:rPr>
                <w:rFonts w:ascii="仿宋" w:eastAsia="仿宋" w:hAnsi="仿宋"/>
                <w:sz w:val="28"/>
                <w:szCs w:val="28"/>
              </w:rPr>
              <w:t>沿发改投【</w:t>
            </w:r>
            <w:proofErr w:type="gramEnd"/>
            <w:r w:rsidRPr="00393775">
              <w:rPr>
                <w:rFonts w:ascii="仿宋" w:eastAsia="仿宋" w:hAnsi="仿宋"/>
                <w:sz w:val="28"/>
                <w:szCs w:val="28"/>
              </w:rPr>
              <w:t>201639</w:t>
            </w:r>
            <w:r w:rsidRPr="00393775">
              <w:rPr>
                <w:rFonts w:ascii="仿宋" w:eastAsia="仿宋" w:hAnsi="仿宋"/>
                <w:sz w:val="28"/>
                <w:szCs w:val="28"/>
              </w:rPr>
              <w:lastRenderedPageBreak/>
              <w:t>号)。</w:t>
            </w:r>
          </w:p>
          <w:p w14:paraId="2F5CFA8F" w14:textId="77777777" w:rsidR="008F05C1" w:rsidRPr="00393775" w:rsidRDefault="008F05C1" w:rsidP="008F05C1">
            <w:pPr>
              <w:ind w:firstLineChars="200" w:firstLine="562"/>
              <w:rPr>
                <w:rFonts w:ascii="仿宋" w:eastAsia="仿宋" w:hAnsi="仿宋"/>
                <w:b/>
                <w:bCs/>
                <w:sz w:val="28"/>
                <w:szCs w:val="28"/>
              </w:rPr>
            </w:pPr>
            <w:r w:rsidRPr="00393775">
              <w:rPr>
                <w:rFonts w:ascii="仿宋" w:eastAsia="仿宋" w:hAnsi="仿宋" w:hint="eastAsia"/>
                <w:b/>
                <w:bCs/>
                <w:sz w:val="28"/>
                <w:szCs w:val="28"/>
              </w:rPr>
              <w:t>二、审批意见</w:t>
            </w:r>
          </w:p>
          <w:p w14:paraId="1D0517B1"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hint="eastAsia"/>
                <w:sz w:val="28"/>
                <w:szCs w:val="28"/>
              </w:rPr>
              <w:t>该《报告表》编制规范，采用评价标适当，工程分析基本清晰，评价内容符合工程实际，污染防治措施可行，结论明确可作为工程设计、施工和环境管理的依据。项目业主单位在取得和完善其他相关部门合法手续以及在全面落实《报告表》提出的污染防治措施的前提下，在环保角度，我局同意你单位按照《报告表》中所列建设项目的性质、规模、地点等进行建设</w:t>
            </w:r>
          </w:p>
          <w:p w14:paraId="676AAFAC" w14:textId="77777777" w:rsidR="008F05C1" w:rsidRPr="00393775" w:rsidRDefault="008F05C1" w:rsidP="008F05C1">
            <w:pPr>
              <w:ind w:firstLineChars="200" w:firstLine="562"/>
              <w:rPr>
                <w:rFonts w:ascii="仿宋" w:eastAsia="仿宋" w:hAnsi="仿宋"/>
                <w:b/>
                <w:bCs/>
                <w:sz w:val="28"/>
                <w:szCs w:val="28"/>
              </w:rPr>
            </w:pPr>
            <w:r w:rsidRPr="00393775">
              <w:rPr>
                <w:rFonts w:ascii="仿宋" w:eastAsia="仿宋" w:hAnsi="仿宋" w:hint="eastAsia"/>
                <w:b/>
                <w:bCs/>
                <w:sz w:val="28"/>
                <w:szCs w:val="28"/>
              </w:rPr>
              <w:t>三、项目在建设和运行管理过程中应重点做好以下工作</w:t>
            </w:r>
          </w:p>
          <w:p w14:paraId="02E2598A"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sz w:val="28"/>
                <w:szCs w:val="28"/>
              </w:rPr>
              <w:t>(</w:t>
            </w:r>
            <w:proofErr w:type="gramStart"/>
            <w:r w:rsidRPr="00393775">
              <w:rPr>
                <w:rFonts w:ascii="仿宋" w:eastAsia="仿宋" w:hAnsi="仿宋"/>
                <w:sz w:val="28"/>
                <w:szCs w:val="28"/>
              </w:rPr>
              <w:t>一</w:t>
            </w:r>
            <w:proofErr w:type="gramEnd"/>
            <w:r w:rsidRPr="00393775">
              <w:rPr>
                <w:rFonts w:ascii="仿宋" w:eastAsia="仿宋" w:hAnsi="仿宋"/>
                <w:sz w:val="28"/>
                <w:szCs w:val="28"/>
              </w:rPr>
              <w:t>)施工期污染物防治工作</w:t>
            </w:r>
          </w:p>
          <w:p w14:paraId="4091C6DE"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sz w:val="28"/>
                <w:szCs w:val="28"/>
              </w:rPr>
              <w:t>1、施工废水经沉淀池收集处理后回用于施工，禁止外排</w:t>
            </w:r>
            <w:r w:rsidRPr="00393775">
              <w:rPr>
                <w:rFonts w:ascii="仿宋" w:eastAsia="仿宋" w:hAnsi="仿宋" w:hint="eastAsia"/>
                <w:sz w:val="28"/>
                <w:szCs w:val="28"/>
              </w:rPr>
              <w:t>。</w:t>
            </w:r>
          </w:p>
          <w:p w14:paraId="33871449"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sz w:val="28"/>
                <w:szCs w:val="28"/>
              </w:rPr>
              <w:t>2、施工中产生的大气污染物通过标准化施工，采用商品混泥土，修建施工围墙，主</w:t>
            </w:r>
            <w:proofErr w:type="gramStart"/>
            <w:r w:rsidRPr="00393775">
              <w:rPr>
                <w:rFonts w:ascii="仿宋" w:eastAsia="仿宋" w:hAnsi="仿宋"/>
                <w:sz w:val="28"/>
                <w:szCs w:val="28"/>
              </w:rPr>
              <w:t>休工程</w:t>
            </w:r>
            <w:proofErr w:type="gramEnd"/>
            <w:r w:rsidRPr="00393775">
              <w:rPr>
                <w:rFonts w:ascii="仿宋" w:eastAsia="仿宋" w:hAnsi="仿宋"/>
                <w:sz w:val="28"/>
                <w:szCs w:val="28"/>
              </w:rPr>
              <w:t>设置防尘纱网，定期酒水抑尘，水泥等易起</w:t>
            </w:r>
            <w:proofErr w:type="gramStart"/>
            <w:r w:rsidRPr="00393775">
              <w:rPr>
                <w:rFonts w:ascii="仿宋" w:eastAsia="仿宋" w:hAnsi="仿宋"/>
                <w:sz w:val="28"/>
                <w:szCs w:val="28"/>
              </w:rPr>
              <w:t>尘</w:t>
            </w:r>
            <w:proofErr w:type="gramEnd"/>
            <w:r w:rsidRPr="00393775">
              <w:rPr>
                <w:rFonts w:ascii="仿宋" w:eastAsia="仿宋" w:hAnsi="仿宋"/>
                <w:sz w:val="28"/>
                <w:szCs w:val="28"/>
              </w:rPr>
              <w:t>物料应存放在专用库房内，运输车辆加盖篷布、限速行驶、进出清洗等措施，露天堆放的起尘物料采取遮盖措施确保满足《大气污染物综合排放标准》(GB16297-1996)无组织排放监控浓度限值要求</w:t>
            </w:r>
            <w:r w:rsidRPr="00393775">
              <w:rPr>
                <w:rFonts w:ascii="仿宋" w:eastAsia="仿宋" w:hAnsi="仿宋" w:hint="eastAsia"/>
                <w:sz w:val="28"/>
                <w:szCs w:val="28"/>
              </w:rPr>
              <w:t>。</w:t>
            </w:r>
          </w:p>
          <w:p w14:paraId="6021F2A2"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sz w:val="28"/>
                <w:szCs w:val="28"/>
              </w:rPr>
              <w:t>3、进行标准化施工，场界设置适当高度的围墙或临时隔声屏障，合理安排施工时间(夜间22:00</w:t>
            </w:r>
            <w:proofErr w:type="gramStart"/>
            <w:r w:rsidRPr="00393775">
              <w:rPr>
                <w:rFonts w:ascii="仿宋" w:eastAsia="仿宋" w:hAnsi="仿宋"/>
                <w:sz w:val="28"/>
                <w:szCs w:val="28"/>
              </w:rPr>
              <w:t>一</w:t>
            </w:r>
            <w:proofErr w:type="gramEnd"/>
            <w:r w:rsidRPr="00393775">
              <w:rPr>
                <w:rFonts w:ascii="仿宋" w:eastAsia="仿宋" w:hAnsi="仿宋"/>
                <w:sz w:val="28"/>
                <w:szCs w:val="28"/>
              </w:rPr>
              <w:t>次日6:00禁止施工，若因施工需要，夜间必须连续施工，需事先向县环保局申报，经批准后方可进行施工，并公告附近居民)等措施，确保场界噪声</w:t>
            </w:r>
            <w:r w:rsidRPr="00393775">
              <w:rPr>
                <w:rFonts w:ascii="仿宋" w:eastAsia="仿宋" w:hAnsi="仿宋" w:hint="eastAsia"/>
                <w:sz w:val="28"/>
                <w:szCs w:val="28"/>
              </w:rPr>
              <w:t>满足《建筑施工场界环境噪声排放标准》</w:t>
            </w:r>
            <w:r w:rsidRPr="00393775">
              <w:rPr>
                <w:rFonts w:ascii="仿宋" w:eastAsia="仿宋" w:hAnsi="仿宋"/>
                <w:sz w:val="28"/>
                <w:szCs w:val="28"/>
              </w:rPr>
              <w:t>(GB12523-2011)标准要求。</w:t>
            </w:r>
          </w:p>
          <w:p w14:paraId="116620F3"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sz w:val="28"/>
                <w:szCs w:val="28"/>
              </w:rPr>
              <w:lastRenderedPageBreak/>
              <w:t>4、采取截水沟、档土墙等水土保持措施，做好挖填工作，防止水土流失。剩余土石方、建筑垃圾及时清运至当地管理部门指定的建筑垃圾堆放场集中堆存。室内装修产生的油漆、涂料容器等危险废物送有资质的单位统一处理。</w:t>
            </w:r>
          </w:p>
          <w:p w14:paraId="160AB391"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sz w:val="28"/>
                <w:szCs w:val="28"/>
              </w:rPr>
              <w:t>(二)运行</w:t>
            </w:r>
            <w:proofErr w:type="gramStart"/>
            <w:r w:rsidRPr="00393775">
              <w:rPr>
                <w:rFonts w:ascii="仿宋" w:eastAsia="仿宋" w:hAnsi="仿宋"/>
                <w:sz w:val="28"/>
                <w:szCs w:val="28"/>
              </w:rPr>
              <w:t>期污染</w:t>
            </w:r>
            <w:proofErr w:type="gramEnd"/>
            <w:r w:rsidRPr="00393775">
              <w:rPr>
                <w:rFonts w:ascii="仿宋" w:eastAsia="仿宋" w:hAnsi="仿宋"/>
                <w:sz w:val="28"/>
                <w:szCs w:val="28"/>
              </w:rPr>
              <w:t>防治工作</w:t>
            </w:r>
          </w:p>
          <w:p w14:paraId="33977860" w14:textId="30CDE17B" w:rsidR="008F05C1" w:rsidRPr="00393775" w:rsidRDefault="008F05C1" w:rsidP="008F05C1">
            <w:pPr>
              <w:ind w:firstLineChars="200" w:firstLine="560"/>
              <w:rPr>
                <w:rFonts w:ascii="仿宋" w:eastAsia="仿宋" w:hAnsi="仿宋"/>
                <w:sz w:val="28"/>
                <w:szCs w:val="28"/>
              </w:rPr>
            </w:pPr>
            <w:r w:rsidRPr="00393775">
              <w:rPr>
                <w:rFonts w:ascii="仿宋" w:eastAsia="仿宋" w:hAnsi="仿宋"/>
                <w:sz w:val="28"/>
                <w:szCs w:val="28"/>
              </w:rPr>
              <w:t>1、落实雨污分流，院区采取有效的雨水收集措施，确保院区雨水不乱流。食堂废水经隔油池处预处理后与生活污水一同进入医院污水处理站进行处理。化验室产生的化验废水集中收集后采用中和、化学沉降等方法进行预处理，医疗废水采用二级处理+深化处理+消毒工艺，达到《医疗机构水污染物排放标准》1846</w:t>
            </w:r>
            <w:r w:rsidR="00E60928">
              <w:rPr>
                <w:rFonts w:ascii="仿宋" w:eastAsia="仿宋" w:hAnsi="仿宋"/>
                <w:sz w:val="28"/>
                <w:szCs w:val="28"/>
              </w:rPr>
              <w:t>6-</w:t>
            </w:r>
            <w:r w:rsidRPr="00393775">
              <w:rPr>
                <w:rFonts w:ascii="仿宋" w:eastAsia="仿宋" w:hAnsi="仿宋"/>
                <w:sz w:val="28"/>
                <w:szCs w:val="28"/>
              </w:rPr>
              <w:t>200</w:t>
            </w:r>
            <w:r w:rsidR="00E60928">
              <w:rPr>
                <w:rFonts w:ascii="仿宋" w:eastAsia="仿宋" w:hAnsi="仿宋"/>
                <w:sz w:val="28"/>
                <w:szCs w:val="28"/>
              </w:rPr>
              <w:t>5</w:t>
            </w:r>
            <w:r w:rsidR="00E60928">
              <w:rPr>
                <w:rFonts w:ascii="仿宋" w:eastAsia="仿宋" w:hAnsi="仿宋" w:hint="eastAsia"/>
                <w:sz w:val="28"/>
                <w:szCs w:val="28"/>
              </w:rPr>
              <w:t>表</w:t>
            </w:r>
            <w:r w:rsidRPr="00393775">
              <w:rPr>
                <w:rFonts w:ascii="仿宋" w:eastAsia="仿宋" w:hAnsi="仿宋"/>
                <w:sz w:val="28"/>
                <w:szCs w:val="28"/>
              </w:rPr>
              <w:t>2“排放”标准排入集区排水沟。</w:t>
            </w:r>
          </w:p>
          <w:p w14:paraId="54F1C547"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sz w:val="28"/>
                <w:szCs w:val="28"/>
              </w:rPr>
              <w:t>2、污水处理站要符合《医院污水处理技术指南》中相关要求，各处</w:t>
            </w:r>
            <w:proofErr w:type="gramStart"/>
            <w:r w:rsidRPr="00393775">
              <w:rPr>
                <w:rFonts w:ascii="仿宋" w:eastAsia="仿宋" w:hAnsi="仿宋"/>
                <w:sz w:val="28"/>
                <w:szCs w:val="28"/>
              </w:rPr>
              <w:t>理设施池</w:t>
            </w:r>
            <w:proofErr w:type="gramEnd"/>
            <w:r w:rsidRPr="00393775">
              <w:rPr>
                <w:rFonts w:ascii="仿宋" w:eastAsia="仿宋" w:hAnsi="仿宋"/>
                <w:sz w:val="28"/>
                <w:szCs w:val="28"/>
              </w:rPr>
              <w:t>体应加盖密封，盖板设置进、出气口;污水处</w:t>
            </w:r>
            <w:r w:rsidRPr="00393775">
              <w:rPr>
                <w:rFonts w:ascii="仿宋" w:eastAsia="仿宋" w:hAnsi="仿宋" w:hint="eastAsia"/>
                <w:sz w:val="28"/>
                <w:szCs w:val="28"/>
              </w:rPr>
              <w:t>理站周围加强绿化，形成绿化带</w:t>
            </w:r>
            <w:r w:rsidRPr="00393775">
              <w:rPr>
                <w:rFonts w:ascii="仿宋" w:eastAsia="仿宋" w:hAnsi="仿宋"/>
                <w:sz w:val="28"/>
                <w:szCs w:val="28"/>
              </w:rPr>
              <w:t>;大气污染物须满足《医疗机构水污染物排放标准》(GB18466-2005)表3标准要求。</w:t>
            </w:r>
          </w:p>
          <w:p w14:paraId="5A2A1CCB"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sz w:val="28"/>
                <w:szCs w:val="28"/>
              </w:rPr>
              <w:t>加强医疗垃圾收集设施的管理，保持院区清洁卫生，及时清运生活垃圾，并对垃圾收集设施进行除臭、消毒，避免产生恶臭、</w:t>
            </w:r>
            <w:r w:rsidRPr="00393775">
              <w:rPr>
                <w:rFonts w:ascii="仿宋" w:eastAsia="仿宋" w:hAnsi="仿宋" w:hint="eastAsia"/>
                <w:sz w:val="28"/>
                <w:szCs w:val="28"/>
              </w:rPr>
              <w:t>孽生蚊蝇等。</w:t>
            </w:r>
          </w:p>
          <w:p w14:paraId="1C9F7615"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sz w:val="28"/>
                <w:szCs w:val="28"/>
              </w:rPr>
              <w:t>3、营运期通过优选低噪声设备并加强日常保养;加强院区机动车的管理，按要求设置限速或禁鸣标识，营运期排放的噪声</w:t>
            </w:r>
            <w:r w:rsidRPr="00393775">
              <w:rPr>
                <w:rFonts w:ascii="仿宋" w:eastAsia="仿宋" w:hAnsi="仿宋" w:hint="eastAsia"/>
                <w:sz w:val="28"/>
                <w:szCs w:val="28"/>
              </w:rPr>
              <w:t>必须满足《工业企业厂界环境噪声排放标准》</w:t>
            </w:r>
            <w:r w:rsidRPr="00393775">
              <w:rPr>
                <w:rFonts w:ascii="仿宋" w:eastAsia="仿宋" w:hAnsi="仿宋"/>
                <w:sz w:val="28"/>
                <w:szCs w:val="28"/>
              </w:rPr>
              <w:t>(GB123482008)2类标准要求，院区内区域环境噪声必须满足《声环境质量标准》(GB3096-2008)1</w:t>
            </w:r>
            <w:r w:rsidRPr="00393775">
              <w:rPr>
                <w:rFonts w:ascii="仿宋" w:eastAsia="仿宋" w:hAnsi="仿宋"/>
                <w:sz w:val="28"/>
                <w:szCs w:val="28"/>
              </w:rPr>
              <w:lastRenderedPageBreak/>
              <w:t>类区标准。</w:t>
            </w:r>
          </w:p>
          <w:p w14:paraId="2C81D168"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sz w:val="28"/>
                <w:szCs w:val="28"/>
              </w:rPr>
              <w:t>4、院内的医疗废物、污水处理站的污泥，必须严格按照《医</w:t>
            </w:r>
            <w:r w:rsidRPr="00393775">
              <w:rPr>
                <w:rFonts w:ascii="仿宋" w:eastAsia="仿宋" w:hAnsi="仿宋" w:hint="eastAsia"/>
                <w:sz w:val="28"/>
                <w:szCs w:val="28"/>
              </w:rPr>
              <w:t>疗废物管理条例》及《医疗废物集中处置技术规范》</w:t>
            </w:r>
            <w:r w:rsidRPr="00393775">
              <w:rPr>
                <w:rFonts w:ascii="仿宋" w:eastAsia="仿宋" w:hAnsi="仿宋"/>
                <w:sz w:val="28"/>
                <w:szCs w:val="28"/>
              </w:rPr>
              <w:t>(试行)进行收集、储存、管理、运输和处置，其暂存间必须严格按照《危险废物贮存污染控制标准》(GB18596-2001)进行建设和管理，严格做好防腐、防渗工作，设置明显的警示标志，同时必须做好医疗垃圾的分类包装、消毒、毁形和密闭保存工作。</w:t>
            </w:r>
          </w:p>
          <w:p w14:paraId="0B4B4B17"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hint="eastAsia"/>
                <w:sz w:val="28"/>
                <w:szCs w:val="28"/>
              </w:rPr>
              <w:t>污水处理站污泥经浓缩、消毒池无害化处理，达到《医疗机构污染物排放标准》</w:t>
            </w:r>
            <w:r w:rsidRPr="00393775">
              <w:rPr>
                <w:rFonts w:ascii="仿宋" w:eastAsia="仿宋" w:hAnsi="仿宋"/>
                <w:sz w:val="28"/>
                <w:szCs w:val="28"/>
              </w:rPr>
              <w:t>(GB18466-2005)表4中医疗机构污泥排放标准后，与医疗废物一并处理。医院不得擅自处置医疗垃圾和污水处理站污泥。污泥清淘前应进行监测，按照《医疗机构污染物排放标准》(GB18466-2005)表4中医疗机构污泥排放标准，对粪大肠菌群数和蛔虫</w:t>
            </w:r>
            <w:proofErr w:type="gramStart"/>
            <w:r w:rsidRPr="00393775">
              <w:rPr>
                <w:rFonts w:ascii="仿宋" w:eastAsia="仿宋" w:hAnsi="仿宋"/>
                <w:sz w:val="28"/>
                <w:szCs w:val="28"/>
              </w:rPr>
              <w:t>卵</w:t>
            </w:r>
            <w:proofErr w:type="gramEnd"/>
            <w:r w:rsidRPr="00393775">
              <w:rPr>
                <w:rFonts w:ascii="仿宋" w:eastAsia="仿宋" w:hAnsi="仿宋"/>
                <w:sz w:val="28"/>
                <w:szCs w:val="28"/>
              </w:rPr>
              <w:t>进行监测，粪大肠菌群数</w:t>
            </w:r>
            <w:proofErr w:type="gramStart"/>
            <w:r w:rsidRPr="00393775">
              <w:rPr>
                <w:rFonts w:ascii="仿宋" w:eastAsia="仿宋" w:hAnsi="仿宋"/>
                <w:sz w:val="28"/>
                <w:szCs w:val="28"/>
              </w:rPr>
              <w:t>监测值需</w:t>
            </w:r>
            <w:proofErr w:type="gramEnd"/>
            <w:r w:rsidRPr="00393775">
              <w:rPr>
                <w:rFonts w:ascii="仿宋" w:eastAsia="仿宋" w:hAnsi="仿宋"/>
                <w:sz w:val="28"/>
                <w:szCs w:val="28"/>
              </w:rPr>
              <w:t>≤100MPN/g，蛔虫</w:t>
            </w:r>
            <w:proofErr w:type="gramStart"/>
            <w:r w:rsidRPr="00393775">
              <w:rPr>
                <w:rFonts w:ascii="仿宋" w:eastAsia="仿宋" w:hAnsi="仿宋"/>
                <w:sz w:val="28"/>
                <w:szCs w:val="28"/>
              </w:rPr>
              <w:t>卵</w:t>
            </w:r>
            <w:proofErr w:type="gramEnd"/>
            <w:r w:rsidRPr="00393775">
              <w:rPr>
                <w:rFonts w:ascii="仿宋" w:eastAsia="仿宋" w:hAnsi="仿宋"/>
                <w:sz w:val="28"/>
                <w:szCs w:val="28"/>
              </w:rPr>
              <w:t>死亡率＞95％。</w:t>
            </w:r>
          </w:p>
          <w:p w14:paraId="628C6FB2"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sz w:val="28"/>
                <w:szCs w:val="28"/>
              </w:rPr>
              <w:t>5、制定环境风险应急预案，落实风险防范措施，杜绝事故发生。</w:t>
            </w:r>
          </w:p>
          <w:p w14:paraId="40A5DE4C" w14:textId="77777777" w:rsidR="008F05C1" w:rsidRPr="00393775" w:rsidRDefault="008F05C1" w:rsidP="008F05C1">
            <w:pPr>
              <w:ind w:firstLineChars="200" w:firstLine="562"/>
              <w:rPr>
                <w:rFonts w:ascii="仿宋" w:eastAsia="仿宋" w:hAnsi="仿宋"/>
                <w:b/>
                <w:bCs/>
                <w:sz w:val="28"/>
                <w:szCs w:val="28"/>
              </w:rPr>
            </w:pPr>
            <w:r w:rsidRPr="00393775">
              <w:rPr>
                <w:rFonts w:ascii="仿宋" w:eastAsia="仿宋" w:hAnsi="仿宋" w:hint="eastAsia"/>
                <w:b/>
                <w:bCs/>
                <w:sz w:val="28"/>
                <w:szCs w:val="28"/>
              </w:rPr>
              <w:t>四、落实环境风险防范管理</w:t>
            </w:r>
          </w:p>
          <w:p w14:paraId="364DF342"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hint="eastAsia"/>
                <w:sz w:val="28"/>
                <w:szCs w:val="28"/>
              </w:rPr>
              <w:t>落实风险防范管理，建立健全事故防范措施，制定环境风险应急预案，落实环境风险应急预案演习。制定严格的管理制定，落实环境宣传教育，防止环境污染、安全事故的发生。</w:t>
            </w:r>
          </w:p>
          <w:p w14:paraId="677A0929" w14:textId="77777777" w:rsidR="008F05C1" w:rsidRPr="00393775" w:rsidRDefault="008F05C1" w:rsidP="008F05C1">
            <w:pPr>
              <w:ind w:firstLineChars="200" w:firstLine="562"/>
              <w:rPr>
                <w:rFonts w:ascii="仿宋" w:eastAsia="仿宋" w:hAnsi="仿宋"/>
                <w:b/>
                <w:bCs/>
                <w:sz w:val="28"/>
                <w:szCs w:val="28"/>
              </w:rPr>
            </w:pPr>
            <w:r w:rsidRPr="00393775">
              <w:rPr>
                <w:rFonts w:ascii="仿宋" w:eastAsia="仿宋" w:hAnsi="仿宋" w:hint="eastAsia"/>
                <w:b/>
                <w:bCs/>
                <w:sz w:val="28"/>
                <w:szCs w:val="28"/>
              </w:rPr>
              <w:t>五、严格落实环保“三同时”制度</w:t>
            </w:r>
          </w:p>
          <w:p w14:paraId="4FBE5019"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hint="eastAsia"/>
                <w:sz w:val="28"/>
                <w:szCs w:val="28"/>
              </w:rPr>
              <w:t>项目建设必须严格执行环境保护设施与主体工程同时设计时施工、同时投入使用的环境保护“三同时”制度，落实《报告表》提</w:t>
            </w:r>
            <w:r w:rsidRPr="00393775">
              <w:rPr>
                <w:rFonts w:ascii="仿宋" w:eastAsia="仿宋" w:hAnsi="仿宋" w:hint="eastAsia"/>
                <w:sz w:val="28"/>
                <w:szCs w:val="28"/>
              </w:rPr>
              <w:lastRenderedPageBreak/>
              <w:t>出的各项生态保护和污染防治对策措施。项目建设完工后，必须完成环境保护设施竣工验收备案，方可正式投入使用。</w:t>
            </w:r>
          </w:p>
          <w:p w14:paraId="53139FA1" w14:textId="77777777" w:rsidR="008F05C1" w:rsidRPr="00393775" w:rsidRDefault="008F05C1" w:rsidP="008F05C1">
            <w:pPr>
              <w:ind w:firstLineChars="200" w:firstLine="562"/>
              <w:rPr>
                <w:rFonts w:ascii="仿宋" w:eastAsia="仿宋" w:hAnsi="仿宋"/>
                <w:b/>
                <w:bCs/>
                <w:sz w:val="28"/>
                <w:szCs w:val="28"/>
              </w:rPr>
            </w:pPr>
            <w:r w:rsidRPr="00393775">
              <w:rPr>
                <w:rFonts w:ascii="仿宋" w:eastAsia="仿宋" w:hAnsi="仿宋" w:hint="eastAsia"/>
                <w:b/>
                <w:bCs/>
                <w:sz w:val="28"/>
                <w:szCs w:val="28"/>
              </w:rPr>
              <w:t>六、项目重大变更要求</w:t>
            </w:r>
          </w:p>
          <w:p w14:paraId="32DFC772" w14:textId="77777777" w:rsidR="008F05C1" w:rsidRPr="00393775" w:rsidRDefault="008F05C1" w:rsidP="008F05C1">
            <w:pPr>
              <w:ind w:firstLineChars="200" w:firstLine="560"/>
              <w:rPr>
                <w:rFonts w:ascii="仿宋" w:eastAsia="仿宋" w:hAnsi="仿宋"/>
                <w:sz w:val="28"/>
                <w:szCs w:val="28"/>
              </w:rPr>
            </w:pPr>
            <w:r w:rsidRPr="00393775">
              <w:rPr>
                <w:rFonts w:ascii="仿宋" w:eastAsia="仿宋" w:hAnsi="仿宋" w:hint="eastAsia"/>
                <w:sz w:val="28"/>
                <w:szCs w:val="28"/>
              </w:rPr>
              <w:t>根据《中华人民共和国环境影响评价法》规定，《报告表》经批准后，建设项目的性质、规模、地点或采取的污染防治措施发生重大变化，本批复自下达之日起满</w:t>
            </w:r>
            <w:r w:rsidRPr="00393775">
              <w:rPr>
                <w:rFonts w:ascii="仿宋" w:eastAsia="仿宋" w:hAnsi="仿宋"/>
                <w:sz w:val="28"/>
                <w:szCs w:val="28"/>
              </w:rPr>
              <w:t>5年方开工建设，须报我局重新审核。</w:t>
            </w:r>
          </w:p>
          <w:p w14:paraId="4DF31FBA" w14:textId="77777777" w:rsidR="008F05C1" w:rsidRPr="00393775" w:rsidRDefault="008F05C1" w:rsidP="008F05C1">
            <w:pPr>
              <w:ind w:firstLineChars="200" w:firstLine="562"/>
              <w:rPr>
                <w:rFonts w:ascii="仿宋" w:eastAsia="仿宋" w:hAnsi="仿宋"/>
                <w:b/>
                <w:bCs/>
                <w:sz w:val="28"/>
                <w:szCs w:val="28"/>
              </w:rPr>
            </w:pPr>
            <w:r w:rsidRPr="00393775">
              <w:rPr>
                <w:rFonts w:ascii="仿宋" w:eastAsia="仿宋" w:hAnsi="仿宋" w:hint="eastAsia"/>
                <w:b/>
                <w:bCs/>
                <w:sz w:val="28"/>
                <w:szCs w:val="28"/>
              </w:rPr>
              <w:t>七、环境监管</w:t>
            </w:r>
          </w:p>
          <w:p w14:paraId="270257ED" w14:textId="768D4B24" w:rsidR="00711673" w:rsidRPr="008F05C1" w:rsidRDefault="008F05C1" w:rsidP="008F05C1">
            <w:pPr>
              <w:ind w:firstLineChars="200" w:firstLine="560"/>
              <w:rPr>
                <w:rFonts w:ascii="仿宋" w:eastAsia="仿宋" w:hAnsi="仿宋"/>
                <w:sz w:val="28"/>
                <w:szCs w:val="28"/>
              </w:rPr>
            </w:pPr>
            <w:r w:rsidRPr="00393775">
              <w:rPr>
                <w:rFonts w:ascii="仿宋" w:eastAsia="仿宋" w:hAnsi="仿宋" w:hint="eastAsia"/>
                <w:sz w:val="28"/>
                <w:szCs w:val="28"/>
              </w:rPr>
              <w:t>你单位应主动接受我环境保护部门的监督检查，应并按规定及时向我局报送该项目的环保“三同时”制度执行情况报告，该项目施工期和运营期的日常环境监督管理工作由我局监察大队负责。</w:t>
            </w:r>
          </w:p>
        </w:tc>
      </w:tr>
    </w:tbl>
    <w:p w14:paraId="68CAF899" w14:textId="77777777" w:rsidR="00E5044C" w:rsidRDefault="00E5044C" w:rsidP="00E229BC">
      <w:pPr>
        <w:jc w:val="left"/>
        <w:rPr>
          <w:rFonts w:ascii="仿宋" w:hAnsi="仿宋"/>
          <w:szCs w:val="28"/>
        </w:rPr>
      </w:pPr>
    </w:p>
    <w:p w14:paraId="4DAFEA6F" w14:textId="77777777" w:rsidR="000E3BF0" w:rsidRDefault="000E3BF0">
      <w:pPr>
        <w:widowControl/>
        <w:rPr>
          <w:rFonts w:ascii="仿宋" w:hAnsi="仿宋"/>
          <w:szCs w:val="28"/>
        </w:rPr>
      </w:pPr>
      <w:r>
        <w:rPr>
          <w:rFonts w:ascii="仿宋" w:hAnsi="仿宋"/>
          <w:szCs w:val="28"/>
        </w:rPr>
        <w:br w:type="page"/>
      </w:r>
    </w:p>
    <w:p w14:paraId="70C190E5" w14:textId="77777777" w:rsidR="00526A18" w:rsidRPr="00170B02" w:rsidRDefault="000E3BF0" w:rsidP="003D22C3">
      <w:pPr>
        <w:pStyle w:val="2"/>
        <w:rPr>
          <w:color w:val="000000" w:themeColor="text1"/>
        </w:rPr>
      </w:pPr>
      <w:bookmarkStart w:id="7" w:name="_Toc47109507"/>
      <w:r w:rsidRPr="00170B02">
        <w:rPr>
          <w:rFonts w:hint="eastAsia"/>
          <w:color w:val="000000" w:themeColor="text1"/>
        </w:rPr>
        <w:lastRenderedPageBreak/>
        <w:t>表五</w:t>
      </w:r>
      <w:r w:rsidR="003D22C3" w:rsidRPr="00170B02">
        <w:rPr>
          <w:rFonts w:hint="eastAsia"/>
          <w:color w:val="000000" w:themeColor="text1"/>
        </w:rPr>
        <w:t xml:space="preserve"> </w:t>
      </w:r>
      <w:r w:rsidR="003D22C3" w:rsidRPr="00170B02">
        <w:rPr>
          <w:rFonts w:hint="eastAsia"/>
          <w:color w:val="000000" w:themeColor="text1"/>
        </w:rPr>
        <w:t>验收监测质量保证及质量控制</w:t>
      </w:r>
      <w:bookmarkEnd w:id="7"/>
    </w:p>
    <w:tbl>
      <w:tblPr>
        <w:tblStyle w:val="a5"/>
        <w:tblW w:w="0" w:type="auto"/>
        <w:tblLook w:val="04A0" w:firstRow="1" w:lastRow="0" w:firstColumn="1" w:lastColumn="0" w:noHBand="0" w:noVBand="1"/>
      </w:tblPr>
      <w:tblGrid>
        <w:gridCol w:w="8522"/>
      </w:tblGrid>
      <w:tr w:rsidR="000E3BF0" w14:paraId="6E4D5885" w14:textId="77777777" w:rsidTr="000E3BF0">
        <w:tc>
          <w:tcPr>
            <w:tcW w:w="0" w:type="auto"/>
          </w:tcPr>
          <w:p w14:paraId="5FB3C3EA" w14:textId="77777777" w:rsidR="00E60928" w:rsidRPr="00170B02" w:rsidRDefault="00E60928" w:rsidP="00E60928">
            <w:pPr>
              <w:widowControl/>
              <w:rPr>
                <w:rFonts w:ascii="仿宋" w:eastAsia="仿宋" w:hAnsi="仿宋"/>
                <w:sz w:val="28"/>
                <w:szCs w:val="28"/>
              </w:rPr>
            </w:pPr>
            <w:r w:rsidRPr="00170B02">
              <w:rPr>
                <w:rFonts w:ascii="仿宋" w:eastAsia="仿宋" w:hAnsi="仿宋" w:hint="eastAsia"/>
                <w:sz w:val="28"/>
                <w:szCs w:val="28"/>
              </w:rPr>
              <w:t>验收监测质量保证及质量控制：</w:t>
            </w:r>
          </w:p>
          <w:p w14:paraId="0E6FD3D5" w14:textId="77777777" w:rsidR="00E60928" w:rsidRPr="00170B02" w:rsidRDefault="00E60928" w:rsidP="00E60928">
            <w:pPr>
              <w:widowControl/>
              <w:ind w:firstLineChars="200" w:firstLine="560"/>
              <w:rPr>
                <w:rFonts w:ascii="仿宋" w:eastAsia="仿宋" w:hAnsi="仿宋"/>
                <w:sz w:val="28"/>
                <w:szCs w:val="28"/>
              </w:rPr>
            </w:pPr>
            <w:r w:rsidRPr="00170B02">
              <w:rPr>
                <w:rFonts w:ascii="仿宋" w:eastAsia="仿宋" w:hAnsi="仿宋" w:hint="eastAsia"/>
                <w:sz w:val="28"/>
                <w:szCs w:val="28"/>
              </w:rPr>
              <w:t>1、样品采集、运输、保存和分析均按照国家相关标准和规范以及本公司质量体系要求进行。</w:t>
            </w:r>
          </w:p>
          <w:p w14:paraId="731E5476" w14:textId="77777777" w:rsidR="00E60928" w:rsidRPr="003D33F1" w:rsidRDefault="00E60928" w:rsidP="00E60928">
            <w:pPr>
              <w:widowControl/>
              <w:ind w:firstLineChars="200" w:firstLine="560"/>
              <w:rPr>
                <w:rFonts w:ascii="仿宋" w:eastAsia="仿宋" w:hAnsi="仿宋"/>
                <w:sz w:val="28"/>
                <w:szCs w:val="28"/>
              </w:rPr>
            </w:pPr>
            <w:r w:rsidRPr="003D33F1">
              <w:rPr>
                <w:rFonts w:ascii="仿宋" w:eastAsia="仿宋" w:hAnsi="仿宋" w:hint="eastAsia"/>
                <w:sz w:val="28"/>
                <w:szCs w:val="28"/>
              </w:rPr>
              <w:t>2、监测仪器符合国家有关标准或技术要求，监测分析仪器经计量部门检定合格准用，监测人员持证上岗。</w:t>
            </w:r>
          </w:p>
          <w:p w14:paraId="6D9B3B02" w14:textId="77777777" w:rsidR="00E60928" w:rsidRPr="003D33F1" w:rsidRDefault="00E60928" w:rsidP="00E60928">
            <w:pPr>
              <w:widowControl/>
              <w:ind w:firstLineChars="200" w:firstLine="560"/>
              <w:rPr>
                <w:rFonts w:ascii="仿宋" w:eastAsia="仿宋" w:hAnsi="仿宋"/>
                <w:sz w:val="28"/>
                <w:szCs w:val="28"/>
              </w:rPr>
            </w:pPr>
            <w:r w:rsidRPr="003D33F1">
              <w:rPr>
                <w:rFonts w:ascii="仿宋" w:eastAsia="仿宋" w:hAnsi="仿宋" w:hint="eastAsia"/>
                <w:sz w:val="28"/>
                <w:szCs w:val="28"/>
              </w:rPr>
              <w:t>3、监测采样记录及分析测试结果按监测技术规范有关要求进行数据处理和填报，进行三级审核，确保监测数据的有效性。</w:t>
            </w:r>
          </w:p>
          <w:p w14:paraId="7733BD93" w14:textId="77777777" w:rsidR="00E60928" w:rsidRPr="003D33F1" w:rsidRDefault="00E60928" w:rsidP="00E60928">
            <w:pPr>
              <w:widowControl/>
              <w:ind w:firstLineChars="200" w:firstLine="560"/>
              <w:rPr>
                <w:rFonts w:ascii="仿宋" w:eastAsia="仿宋" w:hAnsi="仿宋"/>
                <w:sz w:val="28"/>
                <w:szCs w:val="28"/>
              </w:rPr>
            </w:pPr>
            <w:r w:rsidRPr="003D33F1">
              <w:rPr>
                <w:rFonts w:ascii="仿宋" w:eastAsia="仿宋" w:hAnsi="仿宋" w:hint="eastAsia"/>
                <w:sz w:val="28"/>
                <w:szCs w:val="28"/>
              </w:rPr>
              <w:t>4、本项目的监测采样单位为贵州鑫利源检测技术有限公司。</w:t>
            </w:r>
          </w:p>
          <w:p w14:paraId="16FCA85E" w14:textId="77777777" w:rsidR="00E60928" w:rsidRPr="003D33F1" w:rsidRDefault="00E60928" w:rsidP="00E60928">
            <w:pPr>
              <w:pStyle w:val="ad"/>
              <w:adjustRightInd w:val="0"/>
              <w:snapToGrid w:val="0"/>
              <w:ind w:firstLineChars="200" w:firstLine="560"/>
              <w:jc w:val="both"/>
              <w:rPr>
                <w:rFonts w:ascii="仿宋" w:eastAsia="仿宋" w:hAnsi="仿宋"/>
                <w:color w:val="FF0000"/>
                <w:sz w:val="28"/>
                <w:szCs w:val="28"/>
              </w:rPr>
            </w:pPr>
            <w:r w:rsidRPr="003D33F1">
              <w:rPr>
                <w:rFonts w:ascii="仿宋" w:eastAsia="仿宋" w:hAnsi="仿宋" w:hint="eastAsia"/>
                <w:sz w:val="28"/>
                <w:szCs w:val="28"/>
              </w:rPr>
              <w:t>5、</w:t>
            </w:r>
            <w:r w:rsidRPr="003D33F1">
              <w:rPr>
                <w:rFonts w:ascii="仿宋" w:eastAsia="仿宋" w:hAnsi="仿宋" w:cs="Times New Roman"/>
                <w:sz w:val="28"/>
                <w:szCs w:val="28"/>
              </w:rPr>
              <w:t>本次监测均严格按照《环境监测技术规范》</w:t>
            </w:r>
            <w:r w:rsidRPr="003D33F1">
              <w:rPr>
                <w:rFonts w:ascii="仿宋" w:eastAsia="仿宋" w:hAnsi="仿宋" w:cs="Times New Roman" w:hint="eastAsia"/>
                <w:sz w:val="28"/>
                <w:szCs w:val="28"/>
              </w:rPr>
              <w:t>、</w:t>
            </w:r>
            <w:r w:rsidRPr="003D33F1">
              <w:rPr>
                <w:rFonts w:ascii="仿宋" w:eastAsia="仿宋" w:hAnsi="仿宋" w:cs="Times New Roman" w:hint="eastAsia"/>
                <w:bCs/>
                <w:sz w:val="28"/>
                <w:szCs w:val="28"/>
              </w:rPr>
              <w:t>《污水监测技术规范》（HJ 91.1-2019）、《医疗机构水污染物排放标准》（GB18466-2008）、</w:t>
            </w:r>
            <w:r w:rsidRPr="003D33F1">
              <w:rPr>
                <w:rFonts w:ascii="仿宋" w:eastAsia="仿宋" w:hAnsi="仿宋" w:cs="Times New Roman"/>
                <w:sz w:val="28"/>
                <w:szCs w:val="28"/>
              </w:rPr>
              <w:t>《饮食业油烟排放标准（试行）》（GB18483-2001）</w:t>
            </w:r>
            <w:r w:rsidRPr="003D33F1">
              <w:rPr>
                <w:rFonts w:ascii="仿宋" w:eastAsia="仿宋" w:hAnsi="仿宋" w:cs="Times New Roman" w:hint="eastAsia"/>
                <w:sz w:val="28"/>
                <w:szCs w:val="28"/>
              </w:rPr>
              <w:t>、《大气污染物无组织排放监测技术导则》（HJ/ T 55-2000）、</w:t>
            </w:r>
            <w:r w:rsidRPr="003D33F1">
              <w:rPr>
                <w:rFonts w:ascii="仿宋" w:eastAsia="仿宋" w:hAnsi="仿宋" w:cs="Times New Roman"/>
                <w:sz w:val="28"/>
                <w:szCs w:val="28"/>
              </w:rPr>
              <w:t>《工业企业厂界环境噪声排放标准》（GB12348-2008）</w:t>
            </w:r>
            <w:r w:rsidRPr="003D33F1">
              <w:rPr>
                <w:rFonts w:ascii="仿宋" w:eastAsia="仿宋" w:hAnsi="仿宋" w:cs="Times New Roman" w:hint="eastAsia"/>
                <w:sz w:val="28"/>
                <w:szCs w:val="28"/>
              </w:rPr>
              <w:t>、</w:t>
            </w:r>
            <w:r w:rsidRPr="003D33F1">
              <w:rPr>
                <w:rFonts w:ascii="仿宋" w:eastAsia="仿宋" w:hAnsi="仿宋" w:cs="Times New Roman"/>
                <w:sz w:val="28"/>
                <w:szCs w:val="28"/>
              </w:rPr>
              <w:t>《声环境质量标准》（GB3096-2008）</w:t>
            </w:r>
            <w:r w:rsidRPr="003D33F1">
              <w:rPr>
                <w:rFonts w:ascii="仿宋" w:eastAsia="仿宋" w:hAnsi="仿宋" w:cs="Times New Roman" w:hint="eastAsia"/>
                <w:sz w:val="28"/>
                <w:szCs w:val="28"/>
              </w:rPr>
              <w:t>及</w:t>
            </w:r>
            <w:r w:rsidRPr="003D33F1">
              <w:rPr>
                <w:rFonts w:ascii="仿宋" w:eastAsia="仿宋" w:hAnsi="仿宋" w:cs="宋体" w:hint="eastAsia"/>
                <w:sz w:val="28"/>
                <w:szCs w:val="28"/>
              </w:rPr>
              <w:t>贵</w:t>
            </w:r>
            <w:r w:rsidRPr="003D33F1">
              <w:rPr>
                <w:rFonts w:ascii="仿宋" w:eastAsia="仿宋" w:hAnsi="仿宋" w:cs="Times New Roman"/>
                <w:sz w:val="28"/>
                <w:szCs w:val="28"/>
              </w:rPr>
              <w:t>州</w:t>
            </w:r>
            <w:r w:rsidRPr="003D33F1">
              <w:rPr>
                <w:rFonts w:ascii="仿宋" w:eastAsia="仿宋" w:hAnsi="仿宋" w:cs="Times New Roman" w:hint="eastAsia"/>
                <w:sz w:val="28"/>
                <w:szCs w:val="28"/>
              </w:rPr>
              <w:t>鑫利源检测技术</w:t>
            </w:r>
            <w:r w:rsidRPr="003D33F1">
              <w:rPr>
                <w:rFonts w:ascii="仿宋" w:eastAsia="仿宋" w:hAnsi="仿宋" w:cs="Times New Roman"/>
                <w:sz w:val="28"/>
                <w:szCs w:val="28"/>
              </w:rPr>
              <w:t>有限公司《质量手册》</w:t>
            </w:r>
            <w:r w:rsidRPr="003D33F1">
              <w:rPr>
                <w:rFonts w:ascii="仿宋" w:eastAsia="仿宋" w:hAnsi="仿宋" w:cs="Times New Roman" w:hint="eastAsia"/>
                <w:sz w:val="28"/>
                <w:szCs w:val="28"/>
              </w:rPr>
              <w:t>、</w:t>
            </w:r>
            <w:r w:rsidRPr="003D33F1">
              <w:rPr>
                <w:rFonts w:ascii="仿宋" w:eastAsia="仿宋" w:hAnsi="仿宋" w:cs="Times New Roman"/>
                <w:sz w:val="28"/>
                <w:szCs w:val="28"/>
              </w:rPr>
              <w:t>《程序文件》中有关规定执行，实施全程序质量控制。监测人员和分析人员经考核并持有合格证书，所有监测仪器经计量部门检定合格并在有效期内，所有监测数据严格实行三级审核制度。</w:t>
            </w:r>
          </w:p>
          <w:p w14:paraId="75D3CA47" w14:textId="77777777" w:rsidR="00E60928" w:rsidRPr="003D33F1" w:rsidRDefault="00E60928" w:rsidP="00E60928">
            <w:pPr>
              <w:adjustRightInd w:val="0"/>
              <w:snapToGrid w:val="0"/>
              <w:ind w:firstLineChars="200" w:firstLine="560"/>
              <w:outlineLvl w:val="0"/>
              <w:rPr>
                <w:rFonts w:ascii="仿宋" w:eastAsia="仿宋" w:hAnsi="仿宋" w:cs="Times New Roman"/>
                <w:sz w:val="28"/>
                <w:szCs w:val="28"/>
              </w:rPr>
            </w:pPr>
            <w:bookmarkStart w:id="8" w:name="_Toc47093485"/>
            <w:bookmarkStart w:id="9" w:name="_Toc47109508"/>
            <w:r w:rsidRPr="003D33F1">
              <w:rPr>
                <w:rFonts w:ascii="仿宋" w:eastAsia="仿宋" w:hAnsi="仿宋" w:hint="eastAsia"/>
                <w:sz w:val="28"/>
                <w:szCs w:val="28"/>
              </w:rPr>
              <w:t>6、</w:t>
            </w:r>
            <w:r w:rsidRPr="003D33F1">
              <w:rPr>
                <w:rFonts w:ascii="仿宋" w:eastAsia="仿宋" w:hAnsi="仿宋" w:cs="Times New Roman"/>
                <w:sz w:val="28"/>
                <w:szCs w:val="28"/>
              </w:rPr>
              <w:t>水质采样按《污水监测技术规范》（HJ 91</w:t>
            </w:r>
            <w:r w:rsidRPr="003D33F1">
              <w:rPr>
                <w:rFonts w:ascii="仿宋" w:eastAsia="仿宋" w:hAnsi="仿宋" w:cs="Times New Roman" w:hint="eastAsia"/>
                <w:sz w:val="28"/>
                <w:szCs w:val="28"/>
              </w:rPr>
              <w:t>.1</w:t>
            </w:r>
            <w:r w:rsidRPr="003D33F1">
              <w:rPr>
                <w:rFonts w:ascii="仿宋" w:eastAsia="仿宋" w:hAnsi="仿宋" w:cs="Times New Roman"/>
                <w:sz w:val="28"/>
                <w:szCs w:val="28"/>
              </w:rPr>
              <w:t>-20</w:t>
            </w:r>
            <w:r w:rsidRPr="003D33F1">
              <w:rPr>
                <w:rFonts w:ascii="仿宋" w:eastAsia="仿宋" w:hAnsi="仿宋" w:cs="Times New Roman" w:hint="eastAsia"/>
                <w:sz w:val="28"/>
                <w:szCs w:val="28"/>
              </w:rPr>
              <w:t>19</w:t>
            </w:r>
            <w:r w:rsidRPr="003D33F1">
              <w:rPr>
                <w:rFonts w:ascii="仿宋" w:eastAsia="仿宋" w:hAnsi="仿宋" w:cs="Times New Roman"/>
                <w:sz w:val="28"/>
                <w:szCs w:val="28"/>
              </w:rPr>
              <w:t>）进行。现场采集不少于10%的平行样，实验室检测时带入不少于10%的</w:t>
            </w:r>
            <w:proofErr w:type="gramStart"/>
            <w:r w:rsidRPr="003D33F1">
              <w:rPr>
                <w:rFonts w:ascii="仿宋" w:eastAsia="仿宋" w:hAnsi="仿宋" w:cs="Times New Roman"/>
                <w:sz w:val="28"/>
                <w:szCs w:val="28"/>
              </w:rPr>
              <w:t>平行双样和质控</w:t>
            </w:r>
            <w:proofErr w:type="gramEnd"/>
            <w:r w:rsidRPr="003D33F1">
              <w:rPr>
                <w:rFonts w:ascii="仿宋" w:eastAsia="仿宋" w:hAnsi="仿宋" w:cs="Times New Roman"/>
                <w:sz w:val="28"/>
                <w:szCs w:val="28"/>
              </w:rPr>
              <w:t>标准样品，</w:t>
            </w:r>
            <w:r w:rsidRPr="003D33F1">
              <w:rPr>
                <w:rFonts w:ascii="仿宋" w:eastAsia="仿宋" w:hAnsi="仿宋" w:cs="Times New Roman" w:hint="eastAsia"/>
                <w:sz w:val="28"/>
                <w:szCs w:val="28"/>
              </w:rPr>
              <w:t>样品</w:t>
            </w:r>
            <w:r w:rsidRPr="003D33F1">
              <w:rPr>
                <w:rFonts w:ascii="仿宋" w:eastAsia="仿宋" w:hAnsi="仿宋" w:cs="Times New Roman"/>
                <w:sz w:val="28"/>
                <w:szCs w:val="28"/>
              </w:rPr>
              <w:t>数量</w:t>
            </w:r>
            <w:r w:rsidRPr="003D33F1">
              <w:rPr>
                <w:rFonts w:ascii="仿宋" w:eastAsia="仿宋" w:hAnsi="仿宋" w:cs="Times New Roman" w:hint="eastAsia"/>
                <w:sz w:val="28"/>
                <w:szCs w:val="28"/>
              </w:rPr>
              <w:t>及样品状态</w:t>
            </w:r>
            <w:r w:rsidRPr="003D33F1">
              <w:rPr>
                <w:rFonts w:ascii="仿宋" w:eastAsia="仿宋" w:hAnsi="仿宋" w:cs="Times New Roman"/>
                <w:sz w:val="28"/>
                <w:szCs w:val="28"/>
              </w:rPr>
              <w:t>见表</w:t>
            </w:r>
            <w:r>
              <w:rPr>
                <w:rFonts w:ascii="仿宋" w:eastAsia="仿宋" w:hAnsi="仿宋" w:cs="Times New Roman" w:hint="eastAsia"/>
                <w:sz w:val="28"/>
                <w:szCs w:val="28"/>
              </w:rPr>
              <w:t>5</w:t>
            </w:r>
            <w:r>
              <w:rPr>
                <w:rFonts w:ascii="仿宋" w:eastAsia="仿宋" w:hAnsi="仿宋" w:cs="Times New Roman"/>
                <w:sz w:val="28"/>
                <w:szCs w:val="28"/>
              </w:rPr>
              <w:t>-1</w:t>
            </w:r>
            <w:r w:rsidRPr="003D33F1">
              <w:rPr>
                <w:rFonts w:ascii="仿宋" w:eastAsia="仿宋" w:hAnsi="仿宋" w:cs="Times New Roman"/>
                <w:sz w:val="28"/>
                <w:szCs w:val="28"/>
              </w:rPr>
              <w:t>。</w:t>
            </w:r>
            <w:bookmarkEnd w:id="8"/>
            <w:bookmarkEnd w:id="9"/>
          </w:p>
          <w:p w14:paraId="59040578" w14:textId="77777777" w:rsidR="00E60928" w:rsidRPr="003D33F1" w:rsidRDefault="00E60928" w:rsidP="00E60928">
            <w:pPr>
              <w:adjustRightInd w:val="0"/>
              <w:snapToGrid w:val="0"/>
              <w:ind w:firstLineChars="200" w:firstLine="560"/>
              <w:outlineLvl w:val="0"/>
              <w:rPr>
                <w:rFonts w:ascii="仿宋" w:eastAsia="仿宋" w:hAnsi="仿宋" w:cs="Times New Roman"/>
                <w:sz w:val="28"/>
                <w:szCs w:val="28"/>
              </w:rPr>
            </w:pPr>
            <w:bookmarkStart w:id="10" w:name="_Toc47093486"/>
            <w:bookmarkStart w:id="11" w:name="_Toc47109509"/>
            <w:r w:rsidRPr="003D33F1">
              <w:rPr>
                <w:rFonts w:ascii="仿宋" w:eastAsia="仿宋" w:hAnsi="仿宋" w:hint="eastAsia"/>
                <w:sz w:val="28"/>
                <w:szCs w:val="28"/>
              </w:rPr>
              <w:t>7、</w:t>
            </w:r>
            <w:r w:rsidRPr="003D33F1">
              <w:rPr>
                <w:rFonts w:ascii="仿宋" w:eastAsia="仿宋" w:hAnsi="仿宋" w:cs="Times New Roman"/>
                <w:sz w:val="28"/>
                <w:szCs w:val="28"/>
              </w:rPr>
              <w:t>废气监测仪器均符合国家有关标准或技术要求，监测前按规定对废气测试仪进行现场气密性检查，采样和分析过程严格按照《饮食业油烟排放标准（试行）》（GB18483-2001）</w:t>
            </w:r>
            <w:r w:rsidRPr="003D33F1">
              <w:rPr>
                <w:rFonts w:ascii="仿宋" w:eastAsia="仿宋" w:hAnsi="仿宋" w:cs="Times New Roman" w:hint="eastAsia"/>
                <w:sz w:val="28"/>
                <w:szCs w:val="28"/>
              </w:rPr>
              <w:t>和</w:t>
            </w:r>
            <w:r w:rsidRPr="003D33F1">
              <w:rPr>
                <w:rFonts w:ascii="仿宋" w:eastAsia="仿宋" w:hAnsi="仿宋" w:cs="Times New Roman"/>
                <w:sz w:val="28"/>
                <w:szCs w:val="28"/>
              </w:rPr>
              <w:t>《大气污染物无组织排放监测技术导则》（HJ/ T 55-2000）进行</w:t>
            </w:r>
            <w:r w:rsidRPr="003D33F1">
              <w:rPr>
                <w:rFonts w:ascii="仿宋" w:eastAsia="仿宋" w:hAnsi="仿宋" w:cs="Times New Roman" w:hint="eastAsia"/>
                <w:sz w:val="28"/>
                <w:szCs w:val="28"/>
              </w:rPr>
              <w:t>，样品</w:t>
            </w:r>
            <w:r w:rsidRPr="003D33F1">
              <w:rPr>
                <w:rFonts w:ascii="仿宋" w:eastAsia="仿宋" w:hAnsi="仿宋" w:cs="Times New Roman"/>
                <w:sz w:val="28"/>
                <w:szCs w:val="28"/>
              </w:rPr>
              <w:t>数量</w:t>
            </w:r>
            <w:r w:rsidRPr="003D33F1">
              <w:rPr>
                <w:rFonts w:ascii="仿宋" w:eastAsia="仿宋" w:hAnsi="仿宋" w:cs="Times New Roman" w:hint="eastAsia"/>
                <w:sz w:val="28"/>
                <w:szCs w:val="28"/>
              </w:rPr>
              <w:t>及样品状态</w:t>
            </w:r>
            <w:r w:rsidRPr="003D33F1">
              <w:rPr>
                <w:rFonts w:ascii="仿宋" w:eastAsia="仿宋" w:hAnsi="仿宋" w:cs="Times New Roman"/>
                <w:sz w:val="28"/>
                <w:szCs w:val="28"/>
              </w:rPr>
              <w:t>见表5-</w:t>
            </w:r>
            <w:r w:rsidRPr="003D33F1">
              <w:rPr>
                <w:rFonts w:ascii="仿宋" w:eastAsia="仿宋" w:hAnsi="仿宋" w:cs="Times New Roman" w:hint="eastAsia"/>
                <w:sz w:val="28"/>
                <w:szCs w:val="28"/>
              </w:rPr>
              <w:t>2</w:t>
            </w:r>
            <w:r w:rsidRPr="003D33F1">
              <w:rPr>
                <w:rFonts w:ascii="仿宋" w:eastAsia="仿宋" w:hAnsi="仿宋" w:cs="Times New Roman"/>
                <w:sz w:val="28"/>
                <w:szCs w:val="28"/>
              </w:rPr>
              <w:t>。</w:t>
            </w:r>
            <w:bookmarkEnd w:id="10"/>
            <w:bookmarkEnd w:id="11"/>
          </w:p>
          <w:p w14:paraId="0A52BA38" w14:textId="77777777" w:rsidR="00E60928" w:rsidRPr="003D33F1" w:rsidRDefault="00E60928" w:rsidP="00E60928">
            <w:pPr>
              <w:adjustRightInd w:val="0"/>
              <w:snapToGrid w:val="0"/>
              <w:ind w:firstLineChars="200" w:firstLine="560"/>
              <w:outlineLvl w:val="0"/>
              <w:rPr>
                <w:rFonts w:ascii="仿宋" w:eastAsia="仿宋" w:hAnsi="仿宋" w:cs="Times New Roman"/>
                <w:sz w:val="28"/>
                <w:szCs w:val="28"/>
              </w:rPr>
            </w:pPr>
            <w:bookmarkStart w:id="12" w:name="_Toc47093487"/>
            <w:bookmarkStart w:id="13" w:name="_Toc47109510"/>
            <w:r w:rsidRPr="003D33F1">
              <w:rPr>
                <w:rFonts w:ascii="仿宋" w:eastAsia="仿宋" w:hAnsi="仿宋" w:hint="eastAsia"/>
                <w:sz w:val="28"/>
                <w:szCs w:val="28"/>
              </w:rPr>
              <w:t>8、</w:t>
            </w:r>
            <w:r w:rsidRPr="003D33F1">
              <w:rPr>
                <w:rFonts w:ascii="仿宋" w:eastAsia="仿宋" w:hAnsi="仿宋" w:cs="Times New Roman"/>
                <w:sz w:val="28"/>
                <w:szCs w:val="28"/>
              </w:rPr>
              <w:t>按照监测方法的要求，在测量前后用标准声</w:t>
            </w:r>
            <w:proofErr w:type="gramStart"/>
            <w:r w:rsidRPr="003D33F1">
              <w:rPr>
                <w:rFonts w:ascii="仿宋" w:eastAsia="仿宋" w:hAnsi="仿宋" w:cs="Times New Roman"/>
                <w:sz w:val="28"/>
                <w:szCs w:val="28"/>
              </w:rPr>
              <w:t>校准器</w:t>
            </w:r>
            <w:proofErr w:type="gramEnd"/>
            <w:r w:rsidRPr="003D33F1">
              <w:rPr>
                <w:rFonts w:ascii="仿宋" w:eastAsia="仿宋" w:hAnsi="仿宋" w:cs="Times New Roman"/>
                <w:sz w:val="28"/>
                <w:szCs w:val="28"/>
              </w:rPr>
              <w:t>对多功能声级计进行校准，且校准结果符合监测技术要求。</w:t>
            </w:r>
            <w:bookmarkEnd w:id="12"/>
            <w:bookmarkEnd w:id="13"/>
          </w:p>
          <w:p w14:paraId="2C0855BF" w14:textId="77777777" w:rsidR="00E60928" w:rsidRDefault="00E60928" w:rsidP="00E60928">
            <w:pPr>
              <w:tabs>
                <w:tab w:val="left" w:pos="3360"/>
                <w:tab w:val="center" w:pos="4364"/>
              </w:tabs>
              <w:adjustRightInd w:val="0"/>
              <w:snapToGrid w:val="0"/>
              <w:spacing w:line="360" w:lineRule="auto"/>
              <w:ind w:firstLineChars="200" w:firstLine="422"/>
              <w:jc w:val="left"/>
              <w:outlineLvl w:val="0"/>
              <w:rPr>
                <w:rFonts w:ascii="仿宋" w:eastAsia="仿宋" w:hAnsi="仿宋" w:cs="Times New Roman"/>
                <w:b/>
                <w:bCs/>
                <w:szCs w:val="21"/>
              </w:rPr>
            </w:pPr>
          </w:p>
          <w:p w14:paraId="4542D66C" w14:textId="77777777" w:rsidR="00E60928" w:rsidRDefault="00E60928" w:rsidP="00E60928">
            <w:pPr>
              <w:tabs>
                <w:tab w:val="left" w:pos="3360"/>
                <w:tab w:val="center" w:pos="4364"/>
              </w:tabs>
              <w:adjustRightInd w:val="0"/>
              <w:snapToGrid w:val="0"/>
              <w:spacing w:line="360" w:lineRule="auto"/>
              <w:ind w:firstLineChars="200" w:firstLine="422"/>
              <w:jc w:val="left"/>
              <w:outlineLvl w:val="0"/>
              <w:rPr>
                <w:rFonts w:ascii="仿宋" w:eastAsia="仿宋" w:hAnsi="仿宋" w:cs="Times New Roman"/>
                <w:b/>
                <w:bCs/>
                <w:szCs w:val="21"/>
              </w:rPr>
            </w:pPr>
          </w:p>
          <w:p w14:paraId="29A03C19" w14:textId="77777777" w:rsidR="00E60928" w:rsidRDefault="00E60928" w:rsidP="00E60928">
            <w:pPr>
              <w:tabs>
                <w:tab w:val="left" w:pos="3360"/>
                <w:tab w:val="center" w:pos="4364"/>
              </w:tabs>
              <w:adjustRightInd w:val="0"/>
              <w:snapToGrid w:val="0"/>
              <w:spacing w:line="360" w:lineRule="auto"/>
              <w:ind w:firstLineChars="200" w:firstLine="422"/>
              <w:jc w:val="left"/>
              <w:outlineLvl w:val="0"/>
              <w:rPr>
                <w:rFonts w:ascii="仿宋" w:eastAsia="仿宋" w:hAnsi="仿宋" w:cs="Times New Roman"/>
                <w:b/>
                <w:bCs/>
                <w:szCs w:val="21"/>
              </w:rPr>
            </w:pPr>
          </w:p>
          <w:p w14:paraId="5546173C" w14:textId="3028D5D6" w:rsidR="00E60928" w:rsidRPr="003D33F1" w:rsidRDefault="00E60928" w:rsidP="00E60928">
            <w:pPr>
              <w:tabs>
                <w:tab w:val="left" w:pos="3360"/>
                <w:tab w:val="center" w:pos="4364"/>
              </w:tabs>
              <w:adjustRightInd w:val="0"/>
              <w:snapToGrid w:val="0"/>
              <w:spacing w:line="360" w:lineRule="auto"/>
              <w:ind w:firstLineChars="200" w:firstLine="422"/>
              <w:jc w:val="center"/>
              <w:outlineLvl w:val="0"/>
              <w:rPr>
                <w:rFonts w:ascii="仿宋" w:eastAsia="仿宋" w:hAnsi="仿宋" w:cs="Times New Roman"/>
                <w:szCs w:val="21"/>
              </w:rPr>
            </w:pPr>
            <w:bookmarkStart w:id="14" w:name="_Toc47093488"/>
            <w:bookmarkStart w:id="15" w:name="_Toc47109511"/>
            <w:r>
              <w:rPr>
                <w:rFonts w:ascii="仿宋" w:eastAsia="仿宋" w:hAnsi="仿宋" w:cs="Times New Roman"/>
                <w:b/>
                <w:bCs/>
                <w:szCs w:val="21"/>
              </w:rPr>
              <w:lastRenderedPageBreak/>
              <w:t>5-1</w:t>
            </w:r>
            <w:r w:rsidRPr="003D33F1">
              <w:rPr>
                <w:rFonts w:ascii="仿宋" w:eastAsia="仿宋" w:hAnsi="仿宋" w:cs="Times New Roman" w:hint="eastAsia"/>
                <w:b/>
                <w:bCs/>
                <w:szCs w:val="21"/>
              </w:rPr>
              <w:t>样品数量及样品状态</w:t>
            </w:r>
            <w:bookmarkEnd w:id="14"/>
            <w:bookmarkEnd w:id="15"/>
          </w:p>
          <w:tbl>
            <w:tblPr>
              <w:tblStyle w:val="a5"/>
              <w:tblW w:w="0" w:type="auto"/>
              <w:tblBorders>
                <w:top w:val="double" w:sz="4" w:space="0" w:color="auto"/>
                <w:left w:val="none" w:sz="0" w:space="0" w:color="auto"/>
                <w:bottom w:val="double" w:sz="4" w:space="0" w:color="auto"/>
                <w:right w:val="none" w:sz="0" w:space="0" w:color="auto"/>
              </w:tblBorders>
              <w:tblLook w:val="0000" w:firstRow="0" w:lastRow="0" w:firstColumn="0" w:lastColumn="0" w:noHBand="0" w:noVBand="0"/>
            </w:tblPr>
            <w:tblGrid>
              <w:gridCol w:w="1169"/>
              <w:gridCol w:w="1867"/>
              <w:gridCol w:w="2309"/>
              <w:gridCol w:w="2961"/>
            </w:tblGrid>
            <w:tr w:rsidR="00E60928" w:rsidRPr="003D33F1" w14:paraId="2CE8DA8B" w14:textId="77777777" w:rsidTr="004C6751">
              <w:trPr>
                <w:trHeight w:val="581"/>
              </w:trPr>
              <w:tc>
                <w:tcPr>
                  <w:tcW w:w="1366" w:type="dxa"/>
                  <w:tcBorders>
                    <w:tl2br w:val="nil"/>
                    <w:tr2bl w:val="nil"/>
                  </w:tcBorders>
                  <w:vAlign w:val="center"/>
                </w:tcPr>
                <w:p w14:paraId="7CF64B5C" w14:textId="77777777" w:rsidR="00E60928" w:rsidRPr="003D33F1" w:rsidRDefault="00E60928" w:rsidP="00E60928">
                  <w:pPr>
                    <w:adjustRightInd w:val="0"/>
                    <w:snapToGrid w:val="0"/>
                    <w:jc w:val="center"/>
                    <w:rPr>
                      <w:rFonts w:ascii="仿宋" w:eastAsia="仿宋" w:hAnsi="仿宋" w:cs="Times New Roman"/>
                      <w:sz w:val="24"/>
                      <w:szCs w:val="24"/>
                    </w:rPr>
                  </w:pPr>
                  <w:r w:rsidRPr="003D33F1">
                    <w:rPr>
                      <w:rFonts w:ascii="仿宋" w:eastAsia="仿宋" w:hAnsi="仿宋" w:cs="Times New Roman"/>
                      <w:sz w:val="24"/>
                      <w:szCs w:val="24"/>
                    </w:rPr>
                    <w:t>类别</w:t>
                  </w:r>
                </w:p>
              </w:tc>
              <w:tc>
                <w:tcPr>
                  <w:tcW w:w="2190" w:type="dxa"/>
                  <w:tcBorders>
                    <w:tl2br w:val="nil"/>
                    <w:tr2bl w:val="nil"/>
                  </w:tcBorders>
                  <w:vAlign w:val="center"/>
                </w:tcPr>
                <w:p w14:paraId="0FB5FE36" w14:textId="77777777" w:rsidR="00E60928" w:rsidRPr="003D33F1" w:rsidRDefault="00E60928" w:rsidP="00E60928">
                  <w:pPr>
                    <w:adjustRightInd w:val="0"/>
                    <w:snapToGrid w:val="0"/>
                    <w:jc w:val="center"/>
                    <w:rPr>
                      <w:rFonts w:ascii="仿宋" w:eastAsia="仿宋" w:hAnsi="仿宋" w:cs="Times New Roman"/>
                      <w:sz w:val="24"/>
                      <w:szCs w:val="24"/>
                    </w:rPr>
                  </w:pPr>
                  <w:r w:rsidRPr="003D33F1">
                    <w:rPr>
                      <w:rFonts w:ascii="仿宋" w:eastAsia="仿宋" w:hAnsi="仿宋" w:cs="Times New Roman"/>
                      <w:sz w:val="24"/>
                      <w:szCs w:val="24"/>
                    </w:rPr>
                    <w:t>检测项目</w:t>
                  </w:r>
                </w:p>
              </w:tc>
              <w:tc>
                <w:tcPr>
                  <w:tcW w:w="2820" w:type="dxa"/>
                  <w:tcBorders>
                    <w:tl2br w:val="nil"/>
                    <w:tr2bl w:val="nil"/>
                  </w:tcBorders>
                  <w:vAlign w:val="center"/>
                </w:tcPr>
                <w:p w14:paraId="53E625C6" w14:textId="77777777" w:rsidR="00E60928" w:rsidRPr="003D33F1" w:rsidRDefault="00E60928" w:rsidP="00E60928">
                  <w:pPr>
                    <w:adjustRightInd w:val="0"/>
                    <w:snapToGrid w:val="0"/>
                    <w:jc w:val="center"/>
                    <w:rPr>
                      <w:rFonts w:ascii="仿宋" w:eastAsia="仿宋" w:hAnsi="仿宋" w:cs="Times New Roman"/>
                      <w:sz w:val="24"/>
                      <w:szCs w:val="24"/>
                    </w:rPr>
                  </w:pPr>
                  <w:r w:rsidRPr="003D33F1">
                    <w:rPr>
                      <w:rFonts w:ascii="仿宋" w:eastAsia="仿宋" w:hAnsi="仿宋" w:cs="Times New Roman"/>
                      <w:sz w:val="24"/>
                      <w:szCs w:val="24"/>
                    </w:rPr>
                    <w:t>样品数量</w:t>
                  </w:r>
                </w:p>
              </w:tc>
              <w:tc>
                <w:tcPr>
                  <w:tcW w:w="3586" w:type="dxa"/>
                  <w:tcBorders>
                    <w:tl2br w:val="nil"/>
                    <w:tr2bl w:val="nil"/>
                  </w:tcBorders>
                  <w:vAlign w:val="center"/>
                </w:tcPr>
                <w:p w14:paraId="3F43F3B2"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color w:val="auto"/>
                      <w:szCs w:val="24"/>
                    </w:rPr>
                    <w:t>样品状态</w:t>
                  </w:r>
                </w:p>
              </w:tc>
            </w:tr>
            <w:tr w:rsidR="00E60928" w:rsidRPr="003D33F1" w14:paraId="7A42D50A" w14:textId="77777777" w:rsidTr="004C6751">
              <w:trPr>
                <w:trHeight w:val="426"/>
              </w:trPr>
              <w:tc>
                <w:tcPr>
                  <w:tcW w:w="1366" w:type="dxa"/>
                  <w:vMerge w:val="restart"/>
                  <w:tcBorders>
                    <w:tl2br w:val="nil"/>
                    <w:tr2bl w:val="nil"/>
                  </w:tcBorders>
                  <w:vAlign w:val="center"/>
                </w:tcPr>
                <w:p w14:paraId="7C14C907"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color w:val="auto"/>
                      <w:szCs w:val="24"/>
                    </w:rPr>
                    <w:t>废水</w:t>
                  </w:r>
                </w:p>
              </w:tc>
              <w:tc>
                <w:tcPr>
                  <w:tcW w:w="2190" w:type="dxa"/>
                  <w:tcBorders>
                    <w:tl2br w:val="nil"/>
                    <w:tr2bl w:val="nil"/>
                  </w:tcBorders>
                  <w:vAlign w:val="center"/>
                </w:tcPr>
                <w:p w14:paraId="44711D22"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szCs w:val="24"/>
                    </w:rPr>
                    <w:t>pH</w:t>
                  </w:r>
                </w:p>
              </w:tc>
              <w:tc>
                <w:tcPr>
                  <w:tcW w:w="2820" w:type="dxa"/>
                  <w:tcBorders>
                    <w:tl2br w:val="nil"/>
                    <w:tr2bl w:val="nil"/>
                  </w:tcBorders>
                  <w:vAlign w:val="center"/>
                </w:tcPr>
                <w:p w14:paraId="42778A7A" w14:textId="77777777" w:rsidR="00E60928" w:rsidRPr="003D33F1" w:rsidRDefault="00E60928" w:rsidP="00E60928">
                  <w:pPr>
                    <w:pStyle w:val="Default"/>
                    <w:jc w:val="center"/>
                    <w:rPr>
                      <w:rFonts w:ascii="仿宋" w:eastAsia="仿宋" w:hAnsi="仿宋"/>
                      <w:color w:val="auto"/>
                      <w:kern w:val="2"/>
                      <w:szCs w:val="24"/>
                    </w:rPr>
                  </w:pPr>
                  <w:r w:rsidRPr="003D33F1">
                    <w:rPr>
                      <w:rFonts w:ascii="仿宋" w:eastAsia="仿宋" w:hAnsi="仿宋"/>
                      <w:color w:val="auto"/>
                      <w:kern w:val="2"/>
                      <w:szCs w:val="24"/>
                    </w:rPr>
                    <w:t>现场测量</w:t>
                  </w:r>
                </w:p>
              </w:tc>
              <w:tc>
                <w:tcPr>
                  <w:tcW w:w="3586" w:type="dxa"/>
                  <w:vMerge w:val="restart"/>
                  <w:tcBorders>
                    <w:tl2br w:val="nil"/>
                    <w:tr2bl w:val="nil"/>
                  </w:tcBorders>
                  <w:vAlign w:val="center"/>
                </w:tcPr>
                <w:p w14:paraId="7F083E16"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hint="eastAsia"/>
                      <w:color w:val="auto"/>
                      <w:kern w:val="2"/>
                      <w:szCs w:val="24"/>
                    </w:rPr>
                    <w:t>无色、微臭、透明</w:t>
                  </w:r>
                </w:p>
              </w:tc>
            </w:tr>
            <w:tr w:rsidR="00E60928" w:rsidRPr="003D33F1" w14:paraId="66F2C533" w14:textId="77777777" w:rsidTr="004C6751">
              <w:trPr>
                <w:trHeight w:val="426"/>
              </w:trPr>
              <w:tc>
                <w:tcPr>
                  <w:tcW w:w="1366" w:type="dxa"/>
                  <w:vMerge/>
                  <w:tcBorders>
                    <w:tl2br w:val="nil"/>
                    <w:tr2bl w:val="nil"/>
                  </w:tcBorders>
                  <w:vAlign w:val="center"/>
                </w:tcPr>
                <w:p w14:paraId="70F3D4FE" w14:textId="77777777" w:rsidR="00E60928" w:rsidRPr="003D33F1" w:rsidRDefault="00E60928" w:rsidP="00E60928">
                  <w:pPr>
                    <w:pStyle w:val="Default"/>
                    <w:jc w:val="center"/>
                    <w:rPr>
                      <w:rFonts w:ascii="仿宋" w:eastAsia="仿宋" w:hAnsi="仿宋"/>
                      <w:szCs w:val="24"/>
                    </w:rPr>
                  </w:pPr>
                </w:p>
              </w:tc>
              <w:tc>
                <w:tcPr>
                  <w:tcW w:w="2190" w:type="dxa"/>
                  <w:tcBorders>
                    <w:tl2br w:val="nil"/>
                    <w:tr2bl w:val="nil"/>
                  </w:tcBorders>
                  <w:vAlign w:val="center"/>
                </w:tcPr>
                <w:p w14:paraId="553F17EC" w14:textId="77777777" w:rsidR="00E60928" w:rsidRPr="003D33F1" w:rsidRDefault="00E60928" w:rsidP="00E60928">
                  <w:pPr>
                    <w:pStyle w:val="Default"/>
                    <w:jc w:val="center"/>
                    <w:rPr>
                      <w:rFonts w:ascii="仿宋" w:eastAsia="仿宋" w:hAnsi="仿宋"/>
                      <w:szCs w:val="24"/>
                    </w:rPr>
                  </w:pPr>
                  <w:proofErr w:type="spellStart"/>
                  <w:r w:rsidRPr="003D33F1">
                    <w:rPr>
                      <w:rFonts w:ascii="仿宋" w:eastAsia="仿宋" w:hAnsi="仿宋"/>
                      <w:szCs w:val="24"/>
                    </w:rPr>
                    <w:t>COD</w:t>
                  </w:r>
                  <w:r w:rsidRPr="003D33F1">
                    <w:rPr>
                      <w:rFonts w:ascii="仿宋" w:eastAsia="仿宋" w:hAnsi="仿宋"/>
                      <w:szCs w:val="24"/>
                      <w:vertAlign w:val="subscript"/>
                    </w:rPr>
                    <w:t>cr</w:t>
                  </w:r>
                  <w:proofErr w:type="spellEnd"/>
                </w:p>
              </w:tc>
              <w:tc>
                <w:tcPr>
                  <w:tcW w:w="2820" w:type="dxa"/>
                  <w:tcBorders>
                    <w:tl2br w:val="nil"/>
                    <w:tr2bl w:val="nil"/>
                  </w:tcBorders>
                  <w:vAlign w:val="center"/>
                </w:tcPr>
                <w:p w14:paraId="7085981E" w14:textId="77777777" w:rsidR="00E60928" w:rsidRPr="003D33F1" w:rsidRDefault="00E60928" w:rsidP="00E60928">
                  <w:pPr>
                    <w:adjustRightInd w:val="0"/>
                    <w:snapToGrid w:val="0"/>
                    <w:jc w:val="center"/>
                    <w:rPr>
                      <w:rFonts w:ascii="仿宋" w:eastAsia="仿宋" w:hAnsi="仿宋" w:cs="Times New Roman"/>
                      <w:sz w:val="24"/>
                      <w:szCs w:val="24"/>
                    </w:rPr>
                  </w:pPr>
                  <w:r w:rsidRPr="003D33F1">
                    <w:rPr>
                      <w:rFonts w:ascii="仿宋" w:eastAsia="仿宋" w:hAnsi="仿宋" w:cs="Times New Roman"/>
                      <w:sz w:val="24"/>
                      <w:szCs w:val="24"/>
                    </w:rPr>
                    <w:t>10瓶</w:t>
                  </w:r>
                </w:p>
              </w:tc>
              <w:tc>
                <w:tcPr>
                  <w:tcW w:w="3586" w:type="dxa"/>
                  <w:vMerge/>
                  <w:tcBorders>
                    <w:tl2br w:val="nil"/>
                    <w:tr2bl w:val="nil"/>
                  </w:tcBorders>
                  <w:vAlign w:val="center"/>
                </w:tcPr>
                <w:p w14:paraId="50299981" w14:textId="77777777" w:rsidR="00E60928" w:rsidRPr="003D33F1" w:rsidRDefault="00E60928" w:rsidP="00E60928">
                  <w:pPr>
                    <w:pStyle w:val="Default"/>
                    <w:jc w:val="center"/>
                    <w:rPr>
                      <w:rFonts w:ascii="仿宋" w:eastAsia="仿宋" w:hAnsi="仿宋"/>
                      <w:szCs w:val="24"/>
                    </w:rPr>
                  </w:pPr>
                </w:p>
              </w:tc>
            </w:tr>
            <w:tr w:rsidR="00E60928" w:rsidRPr="003D33F1" w14:paraId="54288CC6" w14:textId="77777777" w:rsidTr="004C6751">
              <w:trPr>
                <w:trHeight w:val="426"/>
              </w:trPr>
              <w:tc>
                <w:tcPr>
                  <w:tcW w:w="1366" w:type="dxa"/>
                  <w:vMerge/>
                  <w:tcBorders>
                    <w:tl2br w:val="nil"/>
                    <w:tr2bl w:val="nil"/>
                  </w:tcBorders>
                  <w:vAlign w:val="center"/>
                </w:tcPr>
                <w:p w14:paraId="0A841F7B" w14:textId="77777777" w:rsidR="00E60928" w:rsidRPr="003D33F1" w:rsidRDefault="00E60928" w:rsidP="00E60928">
                  <w:pPr>
                    <w:pStyle w:val="Default"/>
                    <w:jc w:val="center"/>
                    <w:rPr>
                      <w:rFonts w:ascii="仿宋" w:eastAsia="仿宋" w:hAnsi="仿宋"/>
                      <w:szCs w:val="24"/>
                    </w:rPr>
                  </w:pPr>
                </w:p>
              </w:tc>
              <w:tc>
                <w:tcPr>
                  <w:tcW w:w="2190" w:type="dxa"/>
                  <w:tcBorders>
                    <w:tl2br w:val="nil"/>
                    <w:tr2bl w:val="nil"/>
                  </w:tcBorders>
                  <w:vAlign w:val="center"/>
                </w:tcPr>
                <w:p w14:paraId="09B85F05"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szCs w:val="24"/>
                    </w:rPr>
                    <w:t>SS</w:t>
                  </w:r>
                </w:p>
              </w:tc>
              <w:tc>
                <w:tcPr>
                  <w:tcW w:w="2820" w:type="dxa"/>
                  <w:tcBorders>
                    <w:tl2br w:val="nil"/>
                    <w:tr2bl w:val="nil"/>
                  </w:tcBorders>
                  <w:vAlign w:val="center"/>
                </w:tcPr>
                <w:p w14:paraId="0121F22D"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szCs w:val="24"/>
                    </w:rPr>
                    <w:t>8</w:t>
                  </w:r>
                  <w:r w:rsidRPr="003D33F1">
                    <w:rPr>
                      <w:rFonts w:ascii="仿宋" w:eastAsia="仿宋" w:hAnsi="仿宋"/>
                      <w:color w:val="auto"/>
                      <w:szCs w:val="24"/>
                    </w:rPr>
                    <w:t>瓶</w:t>
                  </w:r>
                </w:p>
              </w:tc>
              <w:tc>
                <w:tcPr>
                  <w:tcW w:w="3586" w:type="dxa"/>
                  <w:vMerge/>
                  <w:tcBorders>
                    <w:tl2br w:val="nil"/>
                    <w:tr2bl w:val="nil"/>
                  </w:tcBorders>
                  <w:vAlign w:val="center"/>
                </w:tcPr>
                <w:p w14:paraId="0E545409" w14:textId="77777777" w:rsidR="00E60928" w:rsidRPr="003D33F1" w:rsidRDefault="00E60928" w:rsidP="00E60928">
                  <w:pPr>
                    <w:pStyle w:val="Default"/>
                    <w:jc w:val="center"/>
                    <w:rPr>
                      <w:rFonts w:ascii="仿宋" w:eastAsia="仿宋" w:hAnsi="仿宋"/>
                      <w:szCs w:val="24"/>
                    </w:rPr>
                  </w:pPr>
                </w:p>
              </w:tc>
            </w:tr>
            <w:tr w:rsidR="00E60928" w:rsidRPr="003D33F1" w14:paraId="2FF3AB08" w14:textId="77777777" w:rsidTr="004C6751">
              <w:trPr>
                <w:trHeight w:val="426"/>
              </w:trPr>
              <w:tc>
                <w:tcPr>
                  <w:tcW w:w="1366" w:type="dxa"/>
                  <w:vMerge/>
                  <w:tcBorders>
                    <w:tl2br w:val="nil"/>
                    <w:tr2bl w:val="nil"/>
                  </w:tcBorders>
                  <w:vAlign w:val="center"/>
                </w:tcPr>
                <w:p w14:paraId="32AD736A" w14:textId="77777777" w:rsidR="00E60928" w:rsidRPr="003D33F1" w:rsidRDefault="00E60928" w:rsidP="00E60928">
                  <w:pPr>
                    <w:pStyle w:val="Default"/>
                    <w:jc w:val="center"/>
                    <w:rPr>
                      <w:rFonts w:ascii="仿宋" w:eastAsia="仿宋" w:hAnsi="仿宋"/>
                      <w:szCs w:val="24"/>
                    </w:rPr>
                  </w:pPr>
                </w:p>
              </w:tc>
              <w:tc>
                <w:tcPr>
                  <w:tcW w:w="2190" w:type="dxa"/>
                  <w:tcBorders>
                    <w:tl2br w:val="nil"/>
                    <w:tr2bl w:val="nil"/>
                  </w:tcBorders>
                  <w:vAlign w:val="center"/>
                </w:tcPr>
                <w:p w14:paraId="433185D2"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szCs w:val="24"/>
                    </w:rPr>
                    <w:t>氨氮</w:t>
                  </w:r>
                </w:p>
              </w:tc>
              <w:tc>
                <w:tcPr>
                  <w:tcW w:w="2820" w:type="dxa"/>
                  <w:tcBorders>
                    <w:tl2br w:val="nil"/>
                    <w:tr2bl w:val="nil"/>
                  </w:tcBorders>
                  <w:vAlign w:val="center"/>
                </w:tcPr>
                <w:p w14:paraId="5DE79ABC"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color w:val="auto"/>
                      <w:kern w:val="2"/>
                      <w:szCs w:val="24"/>
                    </w:rPr>
                    <w:t>10</w:t>
                  </w:r>
                  <w:r w:rsidRPr="003D33F1">
                    <w:rPr>
                      <w:rFonts w:ascii="仿宋" w:eastAsia="仿宋" w:hAnsi="仿宋"/>
                      <w:color w:val="auto"/>
                      <w:szCs w:val="24"/>
                    </w:rPr>
                    <w:t>瓶</w:t>
                  </w:r>
                </w:p>
              </w:tc>
              <w:tc>
                <w:tcPr>
                  <w:tcW w:w="3586" w:type="dxa"/>
                  <w:vMerge/>
                  <w:tcBorders>
                    <w:tl2br w:val="nil"/>
                    <w:tr2bl w:val="nil"/>
                  </w:tcBorders>
                  <w:vAlign w:val="center"/>
                </w:tcPr>
                <w:p w14:paraId="19280926" w14:textId="77777777" w:rsidR="00E60928" w:rsidRPr="003D33F1" w:rsidRDefault="00E60928" w:rsidP="00E60928">
                  <w:pPr>
                    <w:pStyle w:val="Default"/>
                    <w:jc w:val="center"/>
                    <w:rPr>
                      <w:rFonts w:ascii="仿宋" w:eastAsia="仿宋" w:hAnsi="仿宋"/>
                      <w:szCs w:val="24"/>
                    </w:rPr>
                  </w:pPr>
                </w:p>
              </w:tc>
            </w:tr>
            <w:tr w:rsidR="00E60928" w:rsidRPr="003D33F1" w14:paraId="0BEC16CE" w14:textId="77777777" w:rsidTr="004C6751">
              <w:trPr>
                <w:trHeight w:val="426"/>
              </w:trPr>
              <w:tc>
                <w:tcPr>
                  <w:tcW w:w="1366" w:type="dxa"/>
                  <w:vMerge/>
                  <w:tcBorders>
                    <w:tl2br w:val="nil"/>
                    <w:tr2bl w:val="nil"/>
                  </w:tcBorders>
                  <w:vAlign w:val="center"/>
                </w:tcPr>
                <w:p w14:paraId="31F51C89" w14:textId="77777777" w:rsidR="00E60928" w:rsidRPr="003D33F1" w:rsidRDefault="00E60928" w:rsidP="00E60928">
                  <w:pPr>
                    <w:pStyle w:val="Default"/>
                    <w:jc w:val="center"/>
                    <w:rPr>
                      <w:rFonts w:ascii="仿宋" w:eastAsia="仿宋" w:hAnsi="仿宋"/>
                      <w:szCs w:val="24"/>
                    </w:rPr>
                  </w:pPr>
                </w:p>
              </w:tc>
              <w:tc>
                <w:tcPr>
                  <w:tcW w:w="2190" w:type="dxa"/>
                  <w:tcBorders>
                    <w:tl2br w:val="nil"/>
                    <w:tr2bl w:val="nil"/>
                  </w:tcBorders>
                  <w:vAlign w:val="center"/>
                </w:tcPr>
                <w:p w14:paraId="23548A50"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szCs w:val="24"/>
                    </w:rPr>
                    <w:t>BOD</w:t>
                  </w:r>
                  <w:r w:rsidRPr="003D33F1">
                    <w:rPr>
                      <w:rFonts w:ascii="仿宋" w:eastAsia="仿宋" w:hAnsi="仿宋"/>
                      <w:szCs w:val="24"/>
                      <w:vertAlign w:val="subscript"/>
                    </w:rPr>
                    <w:t>5</w:t>
                  </w:r>
                </w:p>
              </w:tc>
              <w:tc>
                <w:tcPr>
                  <w:tcW w:w="2820" w:type="dxa"/>
                  <w:tcBorders>
                    <w:tl2br w:val="nil"/>
                    <w:tr2bl w:val="nil"/>
                  </w:tcBorders>
                  <w:vAlign w:val="center"/>
                </w:tcPr>
                <w:p w14:paraId="7D4AF108"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szCs w:val="24"/>
                    </w:rPr>
                    <w:t>8</w:t>
                  </w:r>
                  <w:r w:rsidRPr="003D33F1">
                    <w:rPr>
                      <w:rFonts w:ascii="仿宋" w:eastAsia="仿宋" w:hAnsi="仿宋"/>
                      <w:color w:val="auto"/>
                      <w:szCs w:val="24"/>
                    </w:rPr>
                    <w:t>瓶</w:t>
                  </w:r>
                </w:p>
              </w:tc>
              <w:tc>
                <w:tcPr>
                  <w:tcW w:w="3586" w:type="dxa"/>
                  <w:vMerge/>
                  <w:tcBorders>
                    <w:tl2br w:val="nil"/>
                    <w:tr2bl w:val="nil"/>
                  </w:tcBorders>
                  <w:vAlign w:val="center"/>
                </w:tcPr>
                <w:p w14:paraId="3F0DB52B" w14:textId="77777777" w:rsidR="00E60928" w:rsidRPr="003D33F1" w:rsidRDefault="00E60928" w:rsidP="00E60928">
                  <w:pPr>
                    <w:pStyle w:val="Default"/>
                    <w:jc w:val="center"/>
                    <w:rPr>
                      <w:rFonts w:ascii="仿宋" w:eastAsia="仿宋" w:hAnsi="仿宋"/>
                      <w:szCs w:val="24"/>
                    </w:rPr>
                  </w:pPr>
                </w:p>
              </w:tc>
            </w:tr>
            <w:tr w:rsidR="00E60928" w:rsidRPr="003D33F1" w14:paraId="23A4A13A" w14:textId="77777777" w:rsidTr="004C6751">
              <w:trPr>
                <w:trHeight w:val="426"/>
              </w:trPr>
              <w:tc>
                <w:tcPr>
                  <w:tcW w:w="1366" w:type="dxa"/>
                  <w:vMerge/>
                  <w:tcBorders>
                    <w:tl2br w:val="nil"/>
                    <w:tr2bl w:val="nil"/>
                  </w:tcBorders>
                  <w:vAlign w:val="center"/>
                </w:tcPr>
                <w:p w14:paraId="7B338AB0" w14:textId="77777777" w:rsidR="00E60928" w:rsidRPr="003D33F1" w:rsidRDefault="00E60928" w:rsidP="00E60928">
                  <w:pPr>
                    <w:pStyle w:val="Default"/>
                    <w:jc w:val="center"/>
                    <w:rPr>
                      <w:rFonts w:ascii="仿宋" w:eastAsia="仿宋" w:hAnsi="仿宋"/>
                      <w:szCs w:val="24"/>
                    </w:rPr>
                  </w:pPr>
                </w:p>
              </w:tc>
              <w:tc>
                <w:tcPr>
                  <w:tcW w:w="2190" w:type="dxa"/>
                  <w:tcBorders>
                    <w:tl2br w:val="nil"/>
                    <w:tr2bl w:val="nil"/>
                  </w:tcBorders>
                  <w:vAlign w:val="center"/>
                </w:tcPr>
                <w:p w14:paraId="035C8870"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color w:val="auto"/>
                      <w:szCs w:val="24"/>
                    </w:rPr>
                    <w:t>粪大肠菌群</w:t>
                  </w:r>
                </w:p>
              </w:tc>
              <w:tc>
                <w:tcPr>
                  <w:tcW w:w="2820" w:type="dxa"/>
                  <w:tcBorders>
                    <w:tl2br w:val="nil"/>
                    <w:tr2bl w:val="nil"/>
                  </w:tcBorders>
                  <w:vAlign w:val="center"/>
                </w:tcPr>
                <w:p w14:paraId="0FEAE5F7"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szCs w:val="24"/>
                    </w:rPr>
                    <w:t>8</w:t>
                  </w:r>
                  <w:r w:rsidRPr="003D33F1">
                    <w:rPr>
                      <w:rFonts w:ascii="仿宋" w:eastAsia="仿宋" w:hAnsi="仿宋"/>
                      <w:color w:val="auto"/>
                      <w:szCs w:val="24"/>
                    </w:rPr>
                    <w:t>瓶</w:t>
                  </w:r>
                </w:p>
              </w:tc>
              <w:tc>
                <w:tcPr>
                  <w:tcW w:w="3586" w:type="dxa"/>
                  <w:vMerge/>
                  <w:tcBorders>
                    <w:tl2br w:val="nil"/>
                    <w:tr2bl w:val="nil"/>
                  </w:tcBorders>
                  <w:vAlign w:val="center"/>
                </w:tcPr>
                <w:p w14:paraId="4184EDD3" w14:textId="77777777" w:rsidR="00E60928" w:rsidRPr="003D33F1" w:rsidRDefault="00E60928" w:rsidP="00E60928">
                  <w:pPr>
                    <w:pStyle w:val="Default"/>
                    <w:jc w:val="center"/>
                    <w:rPr>
                      <w:rFonts w:ascii="仿宋" w:eastAsia="仿宋" w:hAnsi="仿宋"/>
                      <w:szCs w:val="24"/>
                    </w:rPr>
                  </w:pPr>
                </w:p>
              </w:tc>
            </w:tr>
            <w:tr w:rsidR="00E60928" w:rsidRPr="003D33F1" w14:paraId="6B5C7AE5" w14:textId="77777777" w:rsidTr="004C6751">
              <w:trPr>
                <w:trHeight w:val="426"/>
              </w:trPr>
              <w:tc>
                <w:tcPr>
                  <w:tcW w:w="1366" w:type="dxa"/>
                  <w:vMerge/>
                  <w:tcBorders>
                    <w:tl2br w:val="nil"/>
                    <w:tr2bl w:val="nil"/>
                  </w:tcBorders>
                  <w:vAlign w:val="center"/>
                </w:tcPr>
                <w:p w14:paraId="7DCA0549" w14:textId="77777777" w:rsidR="00E60928" w:rsidRPr="003D33F1" w:rsidRDefault="00E60928" w:rsidP="00E60928">
                  <w:pPr>
                    <w:pStyle w:val="Default"/>
                    <w:jc w:val="center"/>
                    <w:rPr>
                      <w:rFonts w:ascii="仿宋" w:eastAsia="仿宋" w:hAnsi="仿宋"/>
                      <w:szCs w:val="24"/>
                    </w:rPr>
                  </w:pPr>
                </w:p>
              </w:tc>
              <w:tc>
                <w:tcPr>
                  <w:tcW w:w="2190" w:type="dxa"/>
                  <w:tcBorders>
                    <w:tl2br w:val="nil"/>
                    <w:tr2bl w:val="nil"/>
                  </w:tcBorders>
                  <w:vAlign w:val="center"/>
                </w:tcPr>
                <w:p w14:paraId="4A39ABD8" w14:textId="77777777" w:rsidR="00E60928" w:rsidRPr="003D33F1" w:rsidRDefault="00E60928" w:rsidP="00E60928">
                  <w:pPr>
                    <w:pStyle w:val="Default"/>
                    <w:jc w:val="center"/>
                    <w:rPr>
                      <w:rFonts w:ascii="仿宋" w:eastAsia="仿宋" w:hAnsi="仿宋"/>
                      <w:szCs w:val="24"/>
                    </w:rPr>
                  </w:pPr>
                  <w:proofErr w:type="gramStart"/>
                  <w:r w:rsidRPr="003D33F1">
                    <w:rPr>
                      <w:rFonts w:ascii="仿宋" w:eastAsia="仿宋" w:hAnsi="仿宋"/>
                      <w:szCs w:val="24"/>
                    </w:rPr>
                    <w:t>总氯</w:t>
                  </w:r>
                  <w:proofErr w:type="gramEnd"/>
                </w:p>
              </w:tc>
              <w:tc>
                <w:tcPr>
                  <w:tcW w:w="2820" w:type="dxa"/>
                  <w:tcBorders>
                    <w:tl2br w:val="nil"/>
                    <w:tr2bl w:val="nil"/>
                  </w:tcBorders>
                  <w:vAlign w:val="center"/>
                </w:tcPr>
                <w:p w14:paraId="21824DB8"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szCs w:val="24"/>
                    </w:rPr>
                    <w:t>8</w:t>
                  </w:r>
                  <w:r w:rsidRPr="003D33F1">
                    <w:rPr>
                      <w:rFonts w:ascii="仿宋" w:eastAsia="仿宋" w:hAnsi="仿宋"/>
                      <w:color w:val="auto"/>
                      <w:szCs w:val="24"/>
                    </w:rPr>
                    <w:t>瓶</w:t>
                  </w:r>
                </w:p>
              </w:tc>
              <w:tc>
                <w:tcPr>
                  <w:tcW w:w="3586" w:type="dxa"/>
                  <w:vMerge/>
                  <w:tcBorders>
                    <w:tl2br w:val="nil"/>
                    <w:tr2bl w:val="nil"/>
                  </w:tcBorders>
                  <w:vAlign w:val="center"/>
                </w:tcPr>
                <w:p w14:paraId="1EEC53ED" w14:textId="77777777" w:rsidR="00E60928" w:rsidRPr="003D33F1" w:rsidRDefault="00E60928" w:rsidP="00E60928">
                  <w:pPr>
                    <w:pStyle w:val="Default"/>
                    <w:jc w:val="center"/>
                    <w:rPr>
                      <w:rFonts w:ascii="仿宋" w:eastAsia="仿宋" w:hAnsi="仿宋"/>
                      <w:szCs w:val="24"/>
                    </w:rPr>
                  </w:pPr>
                </w:p>
              </w:tc>
            </w:tr>
            <w:tr w:rsidR="00E60928" w:rsidRPr="003D33F1" w14:paraId="193C41BB" w14:textId="77777777" w:rsidTr="004C6751">
              <w:trPr>
                <w:trHeight w:val="426"/>
              </w:trPr>
              <w:tc>
                <w:tcPr>
                  <w:tcW w:w="1366" w:type="dxa"/>
                  <w:vMerge/>
                  <w:tcBorders>
                    <w:tl2br w:val="nil"/>
                    <w:tr2bl w:val="nil"/>
                  </w:tcBorders>
                  <w:vAlign w:val="center"/>
                </w:tcPr>
                <w:p w14:paraId="55E38E30" w14:textId="77777777" w:rsidR="00E60928" w:rsidRPr="003D33F1" w:rsidRDefault="00E60928" w:rsidP="00E60928">
                  <w:pPr>
                    <w:pStyle w:val="Default"/>
                    <w:jc w:val="center"/>
                    <w:rPr>
                      <w:rFonts w:ascii="仿宋" w:eastAsia="仿宋" w:hAnsi="仿宋"/>
                      <w:szCs w:val="24"/>
                    </w:rPr>
                  </w:pPr>
                </w:p>
              </w:tc>
              <w:tc>
                <w:tcPr>
                  <w:tcW w:w="2190" w:type="dxa"/>
                  <w:tcBorders>
                    <w:tl2br w:val="nil"/>
                    <w:tr2bl w:val="nil"/>
                  </w:tcBorders>
                  <w:vAlign w:val="center"/>
                </w:tcPr>
                <w:p w14:paraId="15D2AFF7"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szCs w:val="24"/>
                    </w:rPr>
                    <w:t>六价铬</w:t>
                  </w:r>
                </w:p>
              </w:tc>
              <w:tc>
                <w:tcPr>
                  <w:tcW w:w="2820" w:type="dxa"/>
                  <w:tcBorders>
                    <w:tl2br w:val="nil"/>
                    <w:tr2bl w:val="nil"/>
                  </w:tcBorders>
                  <w:vAlign w:val="center"/>
                </w:tcPr>
                <w:p w14:paraId="4EB5591E"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color w:val="auto"/>
                      <w:kern w:val="2"/>
                      <w:szCs w:val="24"/>
                    </w:rPr>
                    <w:t>10</w:t>
                  </w:r>
                  <w:r w:rsidRPr="003D33F1">
                    <w:rPr>
                      <w:rFonts w:ascii="仿宋" w:eastAsia="仿宋" w:hAnsi="仿宋"/>
                      <w:color w:val="auto"/>
                      <w:szCs w:val="24"/>
                    </w:rPr>
                    <w:t>瓶</w:t>
                  </w:r>
                </w:p>
              </w:tc>
              <w:tc>
                <w:tcPr>
                  <w:tcW w:w="3586" w:type="dxa"/>
                  <w:vMerge/>
                  <w:tcBorders>
                    <w:tl2br w:val="nil"/>
                    <w:tr2bl w:val="nil"/>
                  </w:tcBorders>
                  <w:vAlign w:val="center"/>
                </w:tcPr>
                <w:p w14:paraId="1E28AB31" w14:textId="77777777" w:rsidR="00E60928" w:rsidRPr="003D33F1" w:rsidRDefault="00E60928" w:rsidP="00E60928">
                  <w:pPr>
                    <w:pStyle w:val="Default"/>
                    <w:jc w:val="center"/>
                    <w:rPr>
                      <w:rFonts w:ascii="仿宋" w:eastAsia="仿宋" w:hAnsi="仿宋"/>
                      <w:szCs w:val="24"/>
                    </w:rPr>
                  </w:pPr>
                </w:p>
              </w:tc>
            </w:tr>
            <w:tr w:rsidR="00E60928" w:rsidRPr="003D33F1" w14:paraId="31650A74" w14:textId="77777777" w:rsidTr="004C6751">
              <w:trPr>
                <w:trHeight w:val="426"/>
              </w:trPr>
              <w:tc>
                <w:tcPr>
                  <w:tcW w:w="1366" w:type="dxa"/>
                  <w:vMerge w:val="restart"/>
                  <w:tcBorders>
                    <w:tl2br w:val="nil"/>
                    <w:tr2bl w:val="nil"/>
                  </w:tcBorders>
                  <w:vAlign w:val="center"/>
                </w:tcPr>
                <w:p w14:paraId="37B26EFD"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color w:val="auto"/>
                      <w:szCs w:val="24"/>
                    </w:rPr>
                    <w:t>废气</w:t>
                  </w:r>
                </w:p>
              </w:tc>
              <w:tc>
                <w:tcPr>
                  <w:tcW w:w="2190" w:type="dxa"/>
                  <w:tcBorders>
                    <w:tl2br w:val="nil"/>
                    <w:tr2bl w:val="nil"/>
                  </w:tcBorders>
                  <w:vAlign w:val="center"/>
                </w:tcPr>
                <w:p w14:paraId="5358A166"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szCs w:val="24"/>
                    </w:rPr>
                    <w:t>氨</w:t>
                  </w:r>
                </w:p>
              </w:tc>
              <w:tc>
                <w:tcPr>
                  <w:tcW w:w="2820" w:type="dxa"/>
                  <w:tcBorders>
                    <w:tl2br w:val="nil"/>
                    <w:tr2bl w:val="nil"/>
                  </w:tcBorders>
                  <w:vAlign w:val="center"/>
                </w:tcPr>
                <w:p w14:paraId="0A349675"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szCs w:val="24"/>
                    </w:rPr>
                    <w:t>25支</w:t>
                  </w:r>
                </w:p>
              </w:tc>
              <w:tc>
                <w:tcPr>
                  <w:tcW w:w="3586" w:type="dxa"/>
                  <w:vMerge w:val="restart"/>
                  <w:tcBorders>
                    <w:tl2br w:val="nil"/>
                    <w:tr2bl w:val="nil"/>
                  </w:tcBorders>
                  <w:vAlign w:val="center"/>
                </w:tcPr>
                <w:p w14:paraId="1E7CB629"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szCs w:val="24"/>
                    </w:rPr>
                    <w:t>密封完好</w:t>
                  </w:r>
                </w:p>
              </w:tc>
            </w:tr>
            <w:tr w:rsidR="00E60928" w:rsidRPr="003D33F1" w14:paraId="1B61D9E2" w14:textId="77777777" w:rsidTr="004C6751">
              <w:trPr>
                <w:trHeight w:val="426"/>
              </w:trPr>
              <w:tc>
                <w:tcPr>
                  <w:tcW w:w="1366" w:type="dxa"/>
                  <w:vMerge/>
                  <w:tcBorders>
                    <w:tl2br w:val="nil"/>
                    <w:tr2bl w:val="nil"/>
                  </w:tcBorders>
                  <w:vAlign w:val="center"/>
                </w:tcPr>
                <w:p w14:paraId="0C4EC987" w14:textId="77777777" w:rsidR="00E60928" w:rsidRPr="003D33F1" w:rsidRDefault="00E60928" w:rsidP="00E60928">
                  <w:pPr>
                    <w:pStyle w:val="Default"/>
                    <w:jc w:val="center"/>
                    <w:rPr>
                      <w:rFonts w:ascii="仿宋" w:eastAsia="仿宋" w:hAnsi="仿宋"/>
                      <w:color w:val="auto"/>
                      <w:szCs w:val="24"/>
                    </w:rPr>
                  </w:pPr>
                </w:p>
              </w:tc>
              <w:tc>
                <w:tcPr>
                  <w:tcW w:w="2190" w:type="dxa"/>
                  <w:tcBorders>
                    <w:tl2br w:val="nil"/>
                    <w:tr2bl w:val="nil"/>
                  </w:tcBorders>
                  <w:vAlign w:val="center"/>
                </w:tcPr>
                <w:p w14:paraId="4595FB29"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szCs w:val="24"/>
                    </w:rPr>
                    <w:t>硫化氢</w:t>
                  </w:r>
                </w:p>
              </w:tc>
              <w:tc>
                <w:tcPr>
                  <w:tcW w:w="2820" w:type="dxa"/>
                  <w:tcBorders>
                    <w:tl2br w:val="nil"/>
                    <w:tr2bl w:val="nil"/>
                  </w:tcBorders>
                  <w:vAlign w:val="center"/>
                </w:tcPr>
                <w:p w14:paraId="25D139CD"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szCs w:val="24"/>
                    </w:rPr>
                    <w:t>24支</w:t>
                  </w:r>
                </w:p>
              </w:tc>
              <w:tc>
                <w:tcPr>
                  <w:tcW w:w="3586" w:type="dxa"/>
                  <w:vMerge/>
                  <w:tcBorders>
                    <w:tl2br w:val="nil"/>
                    <w:tr2bl w:val="nil"/>
                  </w:tcBorders>
                  <w:vAlign w:val="center"/>
                </w:tcPr>
                <w:p w14:paraId="66A32225" w14:textId="77777777" w:rsidR="00E60928" w:rsidRPr="003D33F1" w:rsidRDefault="00E60928" w:rsidP="00E60928">
                  <w:pPr>
                    <w:pStyle w:val="Default"/>
                    <w:jc w:val="center"/>
                    <w:rPr>
                      <w:rFonts w:ascii="仿宋" w:eastAsia="仿宋" w:hAnsi="仿宋"/>
                      <w:szCs w:val="24"/>
                    </w:rPr>
                  </w:pPr>
                </w:p>
              </w:tc>
            </w:tr>
            <w:tr w:rsidR="00E60928" w:rsidRPr="003D33F1" w14:paraId="3011B273" w14:textId="77777777" w:rsidTr="004C6751">
              <w:trPr>
                <w:trHeight w:val="426"/>
              </w:trPr>
              <w:tc>
                <w:tcPr>
                  <w:tcW w:w="1366" w:type="dxa"/>
                  <w:vMerge/>
                  <w:tcBorders>
                    <w:tl2br w:val="nil"/>
                    <w:tr2bl w:val="nil"/>
                  </w:tcBorders>
                  <w:vAlign w:val="center"/>
                </w:tcPr>
                <w:p w14:paraId="13F070EC" w14:textId="77777777" w:rsidR="00E60928" w:rsidRPr="003D33F1" w:rsidRDefault="00E60928" w:rsidP="00E60928">
                  <w:pPr>
                    <w:pStyle w:val="Default"/>
                    <w:jc w:val="center"/>
                    <w:rPr>
                      <w:rFonts w:ascii="仿宋" w:eastAsia="仿宋" w:hAnsi="仿宋"/>
                      <w:color w:val="auto"/>
                      <w:szCs w:val="24"/>
                    </w:rPr>
                  </w:pPr>
                </w:p>
              </w:tc>
              <w:tc>
                <w:tcPr>
                  <w:tcW w:w="2190" w:type="dxa"/>
                  <w:tcBorders>
                    <w:tl2br w:val="nil"/>
                    <w:tr2bl w:val="nil"/>
                  </w:tcBorders>
                  <w:vAlign w:val="center"/>
                </w:tcPr>
                <w:p w14:paraId="0A28BB98"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szCs w:val="24"/>
                    </w:rPr>
                    <w:t>油烟</w:t>
                  </w:r>
                </w:p>
              </w:tc>
              <w:tc>
                <w:tcPr>
                  <w:tcW w:w="2820" w:type="dxa"/>
                  <w:tcBorders>
                    <w:tl2br w:val="nil"/>
                    <w:tr2bl w:val="nil"/>
                  </w:tcBorders>
                  <w:vAlign w:val="center"/>
                </w:tcPr>
                <w:p w14:paraId="57B16FFD" w14:textId="77777777" w:rsidR="00E60928" w:rsidRPr="003D33F1" w:rsidRDefault="00E60928" w:rsidP="00E60928">
                  <w:pPr>
                    <w:pStyle w:val="Default"/>
                    <w:jc w:val="center"/>
                    <w:rPr>
                      <w:rFonts w:ascii="仿宋" w:eastAsia="仿宋" w:hAnsi="仿宋"/>
                      <w:szCs w:val="24"/>
                    </w:rPr>
                  </w:pPr>
                  <w:r w:rsidRPr="003D33F1">
                    <w:rPr>
                      <w:rFonts w:ascii="仿宋" w:eastAsia="仿宋" w:hAnsi="仿宋"/>
                      <w:szCs w:val="24"/>
                    </w:rPr>
                    <w:t>10个</w:t>
                  </w:r>
                </w:p>
              </w:tc>
              <w:tc>
                <w:tcPr>
                  <w:tcW w:w="3586" w:type="dxa"/>
                  <w:vMerge/>
                  <w:tcBorders>
                    <w:tl2br w:val="nil"/>
                    <w:tr2bl w:val="nil"/>
                  </w:tcBorders>
                  <w:vAlign w:val="center"/>
                </w:tcPr>
                <w:p w14:paraId="4D221879" w14:textId="77777777" w:rsidR="00E60928" w:rsidRPr="003D33F1" w:rsidRDefault="00E60928" w:rsidP="00E60928">
                  <w:pPr>
                    <w:pStyle w:val="Default"/>
                    <w:jc w:val="center"/>
                    <w:rPr>
                      <w:rFonts w:ascii="仿宋" w:eastAsia="仿宋" w:hAnsi="仿宋"/>
                      <w:szCs w:val="24"/>
                    </w:rPr>
                  </w:pPr>
                </w:p>
              </w:tc>
            </w:tr>
          </w:tbl>
          <w:p w14:paraId="18ED9A83" w14:textId="7C86F00B" w:rsidR="000E3BF0" w:rsidRPr="00E60928" w:rsidRDefault="000E3BF0" w:rsidP="00170B02">
            <w:pPr>
              <w:widowControl/>
              <w:ind w:firstLineChars="200" w:firstLine="420"/>
              <w:rPr>
                <w:rFonts w:ascii="仿宋" w:hAnsi="仿宋"/>
                <w:szCs w:val="28"/>
              </w:rPr>
            </w:pPr>
          </w:p>
        </w:tc>
      </w:tr>
    </w:tbl>
    <w:p w14:paraId="31D25B48" w14:textId="4F891194" w:rsidR="00CD0F60" w:rsidRPr="00E60928" w:rsidRDefault="00AA7C11" w:rsidP="003D22C3">
      <w:pPr>
        <w:pStyle w:val="2"/>
        <w:rPr>
          <w:color w:val="000000" w:themeColor="text1"/>
        </w:rPr>
      </w:pPr>
      <w:bookmarkStart w:id="16" w:name="_Toc47109512"/>
      <w:r w:rsidRPr="00E60928">
        <w:rPr>
          <w:rFonts w:hint="eastAsia"/>
          <w:color w:val="000000" w:themeColor="text1"/>
        </w:rPr>
        <w:lastRenderedPageBreak/>
        <w:t>表六</w:t>
      </w:r>
      <w:r w:rsidR="003D22C3" w:rsidRPr="00E60928">
        <w:rPr>
          <w:rFonts w:hint="eastAsia"/>
          <w:color w:val="000000" w:themeColor="text1"/>
        </w:rPr>
        <w:t xml:space="preserve"> </w:t>
      </w:r>
      <w:r w:rsidR="003D22C3" w:rsidRPr="00E60928">
        <w:rPr>
          <w:rFonts w:hint="eastAsia"/>
          <w:color w:val="000000" w:themeColor="text1"/>
        </w:rPr>
        <w:t>验收监测</w:t>
      </w:r>
      <w:r w:rsidR="00134C0E" w:rsidRPr="00E60928">
        <w:rPr>
          <w:rFonts w:hint="eastAsia"/>
          <w:color w:val="000000" w:themeColor="text1"/>
        </w:rPr>
        <w:t>内容</w:t>
      </w:r>
      <w:bookmarkEnd w:id="16"/>
    </w:p>
    <w:tbl>
      <w:tblPr>
        <w:tblStyle w:val="a5"/>
        <w:tblW w:w="0" w:type="auto"/>
        <w:tblLook w:val="04A0" w:firstRow="1" w:lastRow="0" w:firstColumn="1" w:lastColumn="0" w:noHBand="0" w:noVBand="1"/>
      </w:tblPr>
      <w:tblGrid>
        <w:gridCol w:w="8522"/>
      </w:tblGrid>
      <w:tr w:rsidR="00E60928" w:rsidRPr="000F1CA3" w14:paraId="7C4B29A4" w14:textId="77777777" w:rsidTr="004C6751">
        <w:trPr>
          <w:trHeight w:val="7645"/>
        </w:trPr>
        <w:tc>
          <w:tcPr>
            <w:tcW w:w="0" w:type="auto"/>
          </w:tcPr>
          <w:p w14:paraId="228CD025" w14:textId="77777777" w:rsidR="00E60928" w:rsidRPr="003D33F1" w:rsidRDefault="00E60928" w:rsidP="004C6751">
            <w:pPr>
              <w:pStyle w:val="ad"/>
              <w:spacing w:line="360" w:lineRule="auto"/>
              <w:jc w:val="both"/>
              <w:rPr>
                <w:rFonts w:ascii="仿宋" w:eastAsia="仿宋" w:hAnsi="仿宋" w:cs="Times New Roman"/>
                <w:sz w:val="28"/>
                <w:szCs w:val="28"/>
              </w:rPr>
            </w:pPr>
            <w:bookmarkStart w:id="17" w:name="_Toc14067"/>
            <w:r w:rsidRPr="003D33F1">
              <w:rPr>
                <w:rFonts w:ascii="仿宋" w:eastAsia="仿宋" w:hAnsi="仿宋" w:cs="Times New Roman"/>
                <w:sz w:val="28"/>
                <w:szCs w:val="28"/>
              </w:rPr>
              <w:t>1</w:t>
            </w:r>
            <w:r w:rsidRPr="003D33F1">
              <w:rPr>
                <w:rFonts w:ascii="仿宋" w:eastAsia="仿宋" w:hAnsi="仿宋" w:cs="Times New Roman" w:hint="eastAsia"/>
                <w:sz w:val="28"/>
                <w:szCs w:val="28"/>
              </w:rPr>
              <w:t>、</w:t>
            </w:r>
            <w:r w:rsidRPr="003D33F1">
              <w:rPr>
                <w:rFonts w:ascii="仿宋" w:eastAsia="仿宋" w:hAnsi="仿宋" w:cs="Times New Roman"/>
                <w:sz w:val="28"/>
                <w:szCs w:val="28"/>
              </w:rPr>
              <w:t xml:space="preserve"> 废水监测布点、监测频次及监测项目</w:t>
            </w:r>
          </w:p>
          <w:p w14:paraId="0F19ECF7" w14:textId="77777777" w:rsidR="00E60928" w:rsidRPr="003D33F1" w:rsidRDefault="00E60928" w:rsidP="004C6751">
            <w:pPr>
              <w:pStyle w:val="ad"/>
              <w:adjustRightInd w:val="0"/>
              <w:snapToGrid w:val="0"/>
              <w:spacing w:line="360" w:lineRule="auto"/>
              <w:ind w:firstLineChars="200" w:firstLine="560"/>
              <w:jc w:val="both"/>
              <w:rPr>
                <w:rFonts w:ascii="仿宋" w:eastAsia="仿宋" w:hAnsi="仿宋" w:cs="Times New Roman"/>
                <w:b/>
                <w:bCs/>
                <w:sz w:val="28"/>
                <w:szCs w:val="28"/>
              </w:rPr>
            </w:pPr>
            <w:r w:rsidRPr="003D33F1">
              <w:rPr>
                <w:rFonts w:ascii="仿宋" w:eastAsia="仿宋" w:hAnsi="仿宋" w:cs="Times New Roman"/>
                <w:sz w:val="28"/>
                <w:szCs w:val="28"/>
              </w:rPr>
              <w:t>废水监测布点、监测频次及监测项目见表</w:t>
            </w:r>
            <w:r w:rsidRPr="003D33F1">
              <w:rPr>
                <w:rFonts w:ascii="仿宋" w:eastAsia="仿宋" w:hAnsi="仿宋" w:cs="Times New Roman" w:hint="eastAsia"/>
                <w:sz w:val="28"/>
                <w:szCs w:val="28"/>
              </w:rPr>
              <w:t>6</w:t>
            </w:r>
            <w:r w:rsidRPr="003D33F1">
              <w:rPr>
                <w:rFonts w:ascii="仿宋" w:eastAsia="仿宋" w:hAnsi="仿宋" w:cs="Times New Roman"/>
                <w:sz w:val="28"/>
                <w:szCs w:val="28"/>
              </w:rPr>
              <w:t>-</w:t>
            </w:r>
            <w:r w:rsidRPr="003D33F1">
              <w:rPr>
                <w:rFonts w:ascii="仿宋" w:eastAsia="仿宋" w:hAnsi="仿宋" w:cs="Times New Roman" w:hint="eastAsia"/>
                <w:sz w:val="28"/>
                <w:szCs w:val="28"/>
              </w:rPr>
              <w:t>1，现场采样示意图见图6-1</w:t>
            </w:r>
            <w:r w:rsidRPr="003D33F1">
              <w:rPr>
                <w:rFonts w:ascii="仿宋" w:eastAsia="仿宋" w:hAnsi="仿宋" w:cs="Times New Roman"/>
                <w:sz w:val="28"/>
                <w:szCs w:val="28"/>
              </w:rPr>
              <w:t>。</w:t>
            </w:r>
          </w:p>
          <w:p w14:paraId="70A48B2E" w14:textId="77777777" w:rsidR="00E60928" w:rsidRPr="003D33F1" w:rsidRDefault="00E60928" w:rsidP="004C6751">
            <w:pPr>
              <w:pStyle w:val="ad"/>
              <w:adjustRightInd w:val="0"/>
              <w:snapToGrid w:val="0"/>
              <w:spacing w:line="360" w:lineRule="auto"/>
              <w:jc w:val="center"/>
              <w:rPr>
                <w:rFonts w:ascii="仿宋" w:eastAsia="仿宋" w:hAnsi="仿宋" w:cs="宋体"/>
                <w:szCs w:val="21"/>
              </w:rPr>
            </w:pPr>
            <w:r w:rsidRPr="003D33F1">
              <w:rPr>
                <w:rFonts w:ascii="仿宋" w:eastAsia="仿宋" w:hAnsi="仿宋" w:cs="Times New Roman"/>
                <w:b/>
                <w:bCs/>
                <w:szCs w:val="21"/>
              </w:rPr>
              <w:t>表</w:t>
            </w:r>
            <w:r w:rsidRPr="003D33F1">
              <w:rPr>
                <w:rFonts w:ascii="仿宋" w:eastAsia="仿宋" w:hAnsi="仿宋" w:cs="Times New Roman" w:hint="eastAsia"/>
                <w:b/>
                <w:bCs/>
                <w:szCs w:val="21"/>
              </w:rPr>
              <w:t>6</w:t>
            </w:r>
            <w:r w:rsidRPr="003D33F1">
              <w:rPr>
                <w:rFonts w:ascii="仿宋" w:eastAsia="仿宋" w:hAnsi="仿宋" w:cs="Times New Roman"/>
                <w:b/>
                <w:bCs/>
                <w:szCs w:val="21"/>
              </w:rPr>
              <w:t>-</w:t>
            </w:r>
            <w:r w:rsidRPr="003D33F1">
              <w:rPr>
                <w:rFonts w:ascii="仿宋" w:eastAsia="仿宋" w:hAnsi="仿宋" w:cs="Times New Roman" w:hint="eastAsia"/>
                <w:b/>
                <w:bCs/>
                <w:szCs w:val="21"/>
              </w:rPr>
              <w:t>1</w:t>
            </w:r>
            <w:r w:rsidRPr="003D33F1">
              <w:rPr>
                <w:rFonts w:ascii="仿宋" w:eastAsia="仿宋" w:hAnsi="仿宋" w:cs="Times New Roman"/>
                <w:b/>
                <w:bCs/>
                <w:szCs w:val="21"/>
              </w:rPr>
              <w:t xml:space="preserve"> 废水监测布点、监测频次及监测项目</w:t>
            </w:r>
          </w:p>
          <w:tbl>
            <w:tblPr>
              <w:tblStyle w:val="a5"/>
              <w:tblW w:w="4998" w:type="pct"/>
              <w:jc w:val="center"/>
              <w:tblBorders>
                <w:top w:val="double" w:sz="4" w:space="0" w:color="auto"/>
                <w:left w:val="none" w:sz="0" w:space="0" w:color="auto"/>
                <w:bottom w:val="double" w:sz="4" w:space="0" w:color="auto"/>
                <w:right w:val="none" w:sz="0" w:space="0" w:color="auto"/>
              </w:tblBorders>
              <w:tblLook w:val="0000" w:firstRow="0" w:lastRow="0" w:firstColumn="0" w:lastColumn="0" w:noHBand="0" w:noVBand="0"/>
            </w:tblPr>
            <w:tblGrid>
              <w:gridCol w:w="1034"/>
              <w:gridCol w:w="1589"/>
              <w:gridCol w:w="3259"/>
              <w:gridCol w:w="2421"/>
            </w:tblGrid>
            <w:tr w:rsidR="00E60928" w:rsidRPr="003D33F1" w14:paraId="21EE356E" w14:textId="77777777" w:rsidTr="004C6751">
              <w:trPr>
                <w:trHeight w:val="659"/>
                <w:jc w:val="center"/>
              </w:trPr>
              <w:tc>
                <w:tcPr>
                  <w:tcW w:w="672" w:type="pct"/>
                  <w:tcBorders>
                    <w:tl2br w:val="nil"/>
                    <w:tr2bl w:val="nil"/>
                  </w:tcBorders>
                  <w:vAlign w:val="center"/>
                </w:tcPr>
                <w:p w14:paraId="737C608A" w14:textId="77777777" w:rsidR="00E60928" w:rsidRPr="003D33F1" w:rsidRDefault="00E60928" w:rsidP="004C6751">
                  <w:pPr>
                    <w:adjustRightInd w:val="0"/>
                    <w:snapToGrid w:val="0"/>
                    <w:jc w:val="center"/>
                    <w:rPr>
                      <w:rFonts w:ascii="仿宋" w:eastAsia="仿宋" w:hAnsi="仿宋" w:cs="Times New Roman"/>
                      <w:szCs w:val="21"/>
                    </w:rPr>
                  </w:pPr>
                  <w:r w:rsidRPr="003D33F1">
                    <w:rPr>
                      <w:rFonts w:ascii="仿宋" w:eastAsia="仿宋" w:hAnsi="仿宋" w:cs="Times New Roman"/>
                      <w:szCs w:val="21"/>
                    </w:rPr>
                    <w:t>类别</w:t>
                  </w:r>
                </w:p>
              </w:tc>
              <w:tc>
                <w:tcPr>
                  <w:tcW w:w="1006" w:type="pct"/>
                  <w:tcBorders>
                    <w:tl2br w:val="nil"/>
                    <w:tr2bl w:val="nil"/>
                  </w:tcBorders>
                  <w:vAlign w:val="center"/>
                </w:tcPr>
                <w:p w14:paraId="05907FA7" w14:textId="77777777" w:rsidR="00E60928" w:rsidRPr="003D33F1" w:rsidRDefault="00E60928" w:rsidP="004C6751">
                  <w:pPr>
                    <w:adjustRightInd w:val="0"/>
                    <w:snapToGrid w:val="0"/>
                    <w:jc w:val="center"/>
                    <w:rPr>
                      <w:rFonts w:ascii="仿宋" w:eastAsia="仿宋" w:hAnsi="仿宋" w:cs="Times New Roman"/>
                      <w:szCs w:val="21"/>
                    </w:rPr>
                  </w:pPr>
                  <w:r w:rsidRPr="003D33F1">
                    <w:rPr>
                      <w:rFonts w:ascii="仿宋" w:eastAsia="仿宋" w:hAnsi="仿宋" w:cs="Times New Roman"/>
                      <w:szCs w:val="21"/>
                    </w:rPr>
                    <w:t>监测点位</w:t>
                  </w:r>
                </w:p>
              </w:tc>
              <w:tc>
                <w:tcPr>
                  <w:tcW w:w="2011" w:type="pct"/>
                  <w:tcBorders>
                    <w:tl2br w:val="nil"/>
                    <w:tr2bl w:val="nil"/>
                  </w:tcBorders>
                  <w:vAlign w:val="center"/>
                </w:tcPr>
                <w:p w14:paraId="137DE457" w14:textId="77777777" w:rsidR="00E60928" w:rsidRPr="003D33F1" w:rsidRDefault="00E60928" w:rsidP="004C6751">
                  <w:pPr>
                    <w:adjustRightInd w:val="0"/>
                    <w:snapToGrid w:val="0"/>
                    <w:jc w:val="center"/>
                    <w:rPr>
                      <w:rFonts w:ascii="仿宋" w:eastAsia="仿宋" w:hAnsi="仿宋" w:cs="Times New Roman"/>
                      <w:szCs w:val="21"/>
                    </w:rPr>
                  </w:pPr>
                  <w:r w:rsidRPr="003D33F1">
                    <w:rPr>
                      <w:rFonts w:ascii="仿宋" w:eastAsia="仿宋" w:hAnsi="仿宋" w:cs="Times New Roman"/>
                      <w:szCs w:val="21"/>
                    </w:rPr>
                    <w:t>监测项目</w:t>
                  </w:r>
                </w:p>
              </w:tc>
              <w:tc>
                <w:tcPr>
                  <w:tcW w:w="1309" w:type="pct"/>
                  <w:tcBorders>
                    <w:tl2br w:val="nil"/>
                    <w:tr2bl w:val="nil"/>
                  </w:tcBorders>
                  <w:vAlign w:val="center"/>
                </w:tcPr>
                <w:p w14:paraId="5FAD99B2" w14:textId="77777777" w:rsidR="00E60928" w:rsidRPr="003D33F1" w:rsidRDefault="00E60928" w:rsidP="004C6751">
                  <w:pPr>
                    <w:adjustRightInd w:val="0"/>
                    <w:snapToGrid w:val="0"/>
                    <w:jc w:val="center"/>
                    <w:rPr>
                      <w:rFonts w:ascii="仿宋" w:eastAsia="仿宋" w:hAnsi="仿宋" w:cs="Times New Roman"/>
                      <w:szCs w:val="21"/>
                    </w:rPr>
                  </w:pPr>
                  <w:r w:rsidRPr="003D33F1">
                    <w:rPr>
                      <w:rFonts w:ascii="仿宋" w:eastAsia="仿宋" w:hAnsi="仿宋" w:cs="Times New Roman"/>
                      <w:szCs w:val="21"/>
                    </w:rPr>
                    <w:t>监测时间及监测频次</w:t>
                  </w:r>
                </w:p>
              </w:tc>
            </w:tr>
            <w:tr w:rsidR="00E60928" w:rsidRPr="003D33F1" w14:paraId="48695E79" w14:textId="77777777" w:rsidTr="004C6751">
              <w:trPr>
                <w:trHeight w:val="927"/>
                <w:jc w:val="center"/>
              </w:trPr>
              <w:tc>
                <w:tcPr>
                  <w:tcW w:w="672" w:type="pct"/>
                  <w:tcBorders>
                    <w:tl2br w:val="nil"/>
                    <w:tr2bl w:val="nil"/>
                  </w:tcBorders>
                  <w:vAlign w:val="center"/>
                </w:tcPr>
                <w:p w14:paraId="4A8488CA" w14:textId="77777777" w:rsidR="00E60928" w:rsidRPr="003D33F1" w:rsidRDefault="00E60928" w:rsidP="004C6751">
                  <w:pPr>
                    <w:adjustRightInd w:val="0"/>
                    <w:snapToGrid w:val="0"/>
                    <w:jc w:val="center"/>
                    <w:rPr>
                      <w:rFonts w:ascii="仿宋" w:eastAsia="仿宋" w:hAnsi="仿宋" w:cs="Times New Roman"/>
                      <w:szCs w:val="21"/>
                    </w:rPr>
                  </w:pPr>
                  <w:r w:rsidRPr="003D33F1">
                    <w:rPr>
                      <w:rFonts w:ascii="仿宋" w:eastAsia="仿宋" w:hAnsi="仿宋" w:cs="Times New Roman"/>
                      <w:szCs w:val="21"/>
                    </w:rPr>
                    <w:t>废水</w:t>
                  </w:r>
                </w:p>
              </w:tc>
              <w:tc>
                <w:tcPr>
                  <w:tcW w:w="1006" w:type="pct"/>
                  <w:tcBorders>
                    <w:tl2br w:val="nil"/>
                    <w:tr2bl w:val="nil"/>
                  </w:tcBorders>
                  <w:vAlign w:val="center"/>
                </w:tcPr>
                <w:p w14:paraId="59808054" w14:textId="77777777" w:rsidR="00E60928" w:rsidRPr="003D33F1" w:rsidRDefault="00E60928" w:rsidP="004C6751">
                  <w:pPr>
                    <w:pStyle w:val="Default"/>
                    <w:jc w:val="center"/>
                    <w:rPr>
                      <w:rFonts w:ascii="仿宋" w:eastAsia="仿宋" w:hAnsi="仿宋"/>
                      <w:sz w:val="21"/>
                      <w:szCs w:val="21"/>
                    </w:rPr>
                  </w:pPr>
                  <w:r w:rsidRPr="003D33F1">
                    <w:rPr>
                      <w:rFonts w:ascii="仿宋" w:eastAsia="仿宋" w:hAnsi="仿宋" w:hint="eastAsia"/>
                      <w:sz w:val="21"/>
                      <w:szCs w:val="21"/>
                    </w:rPr>
                    <w:t>污水处理设施</w:t>
                  </w:r>
                </w:p>
                <w:p w14:paraId="31C7F347" w14:textId="77777777" w:rsidR="00E60928" w:rsidRPr="003D33F1" w:rsidRDefault="00E60928" w:rsidP="004C6751">
                  <w:pPr>
                    <w:pStyle w:val="Default"/>
                    <w:jc w:val="center"/>
                    <w:rPr>
                      <w:rFonts w:ascii="仿宋" w:eastAsia="仿宋" w:hAnsi="仿宋"/>
                      <w:sz w:val="21"/>
                      <w:szCs w:val="21"/>
                    </w:rPr>
                  </w:pPr>
                  <w:r w:rsidRPr="003D33F1">
                    <w:rPr>
                      <w:rFonts w:ascii="仿宋" w:eastAsia="仿宋" w:hAnsi="仿宋" w:hint="eastAsia"/>
                      <w:sz w:val="21"/>
                      <w:szCs w:val="21"/>
                    </w:rPr>
                    <w:t>排放口</w:t>
                  </w:r>
                </w:p>
              </w:tc>
              <w:tc>
                <w:tcPr>
                  <w:tcW w:w="2011" w:type="pct"/>
                  <w:tcBorders>
                    <w:tl2br w:val="nil"/>
                    <w:tr2bl w:val="nil"/>
                  </w:tcBorders>
                  <w:vAlign w:val="center"/>
                </w:tcPr>
                <w:p w14:paraId="5ECCBFAF" w14:textId="77777777" w:rsidR="00E60928" w:rsidRPr="003D33F1" w:rsidRDefault="00E60928" w:rsidP="004C6751">
                  <w:pPr>
                    <w:pStyle w:val="Default"/>
                    <w:jc w:val="center"/>
                    <w:rPr>
                      <w:rFonts w:ascii="仿宋" w:eastAsia="仿宋" w:hAnsi="仿宋"/>
                      <w:sz w:val="21"/>
                      <w:szCs w:val="21"/>
                    </w:rPr>
                  </w:pPr>
                  <w:r w:rsidRPr="003D33F1">
                    <w:rPr>
                      <w:rFonts w:ascii="仿宋" w:eastAsia="仿宋" w:hAnsi="仿宋"/>
                      <w:sz w:val="21"/>
                      <w:szCs w:val="21"/>
                    </w:rPr>
                    <w:t>pH、</w:t>
                  </w:r>
                  <w:proofErr w:type="spellStart"/>
                  <w:r w:rsidRPr="003D33F1">
                    <w:rPr>
                      <w:rFonts w:ascii="仿宋" w:eastAsia="仿宋" w:hAnsi="仿宋"/>
                      <w:sz w:val="21"/>
                      <w:szCs w:val="21"/>
                    </w:rPr>
                    <w:t>COD</w:t>
                  </w:r>
                  <w:r w:rsidRPr="003D33F1">
                    <w:rPr>
                      <w:rFonts w:ascii="仿宋" w:eastAsia="仿宋" w:hAnsi="仿宋"/>
                      <w:sz w:val="21"/>
                      <w:szCs w:val="21"/>
                      <w:vertAlign w:val="subscript"/>
                    </w:rPr>
                    <w:t>cr</w:t>
                  </w:r>
                  <w:proofErr w:type="spellEnd"/>
                  <w:r w:rsidRPr="003D33F1">
                    <w:rPr>
                      <w:rFonts w:ascii="仿宋" w:eastAsia="仿宋" w:hAnsi="仿宋"/>
                      <w:sz w:val="21"/>
                      <w:szCs w:val="21"/>
                    </w:rPr>
                    <w:t>、BOD</w:t>
                  </w:r>
                  <w:r w:rsidRPr="003D33F1">
                    <w:rPr>
                      <w:rFonts w:ascii="仿宋" w:eastAsia="仿宋" w:hAnsi="仿宋"/>
                      <w:sz w:val="21"/>
                      <w:szCs w:val="21"/>
                      <w:vertAlign w:val="subscript"/>
                    </w:rPr>
                    <w:t>5</w:t>
                  </w:r>
                  <w:r w:rsidRPr="003D33F1">
                    <w:rPr>
                      <w:rFonts w:ascii="仿宋" w:eastAsia="仿宋" w:hAnsi="仿宋"/>
                      <w:sz w:val="21"/>
                      <w:szCs w:val="21"/>
                    </w:rPr>
                    <w:t>、SS</w:t>
                  </w:r>
                </w:p>
                <w:p w14:paraId="6FE2950E" w14:textId="77777777" w:rsidR="00E60928" w:rsidRPr="003D33F1" w:rsidRDefault="00E60928" w:rsidP="004C6751">
                  <w:pPr>
                    <w:pStyle w:val="Default"/>
                    <w:jc w:val="center"/>
                    <w:rPr>
                      <w:rFonts w:ascii="仿宋" w:eastAsia="仿宋" w:hAnsi="仿宋"/>
                      <w:sz w:val="21"/>
                      <w:szCs w:val="21"/>
                    </w:rPr>
                  </w:pPr>
                  <w:r w:rsidRPr="003D33F1">
                    <w:rPr>
                      <w:rFonts w:ascii="仿宋" w:eastAsia="仿宋" w:hAnsi="仿宋" w:hint="eastAsia"/>
                      <w:sz w:val="21"/>
                      <w:szCs w:val="21"/>
                    </w:rPr>
                    <w:t>氨氮、六价铬</w:t>
                  </w:r>
                  <w:r w:rsidRPr="003D33F1">
                    <w:rPr>
                      <w:rFonts w:ascii="仿宋" w:eastAsia="仿宋" w:hAnsi="仿宋"/>
                      <w:sz w:val="21"/>
                      <w:szCs w:val="21"/>
                    </w:rPr>
                    <w:t>、粪大肠菌群、</w:t>
                  </w:r>
                  <w:proofErr w:type="gramStart"/>
                  <w:r w:rsidRPr="003D33F1">
                    <w:rPr>
                      <w:rFonts w:ascii="仿宋" w:eastAsia="仿宋" w:hAnsi="仿宋" w:hint="eastAsia"/>
                      <w:sz w:val="21"/>
                      <w:szCs w:val="21"/>
                    </w:rPr>
                    <w:t>总氯</w:t>
                  </w:r>
                  <w:proofErr w:type="gramEnd"/>
                </w:p>
              </w:tc>
              <w:tc>
                <w:tcPr>
                  <w:tcW w:w="1309" w:type="pct"/>
                  <w:tcBorders>
                    <w:tl2br w:val="nil"/>
                    <w:tr2bl w:val="nil"/>
                  </w:tcBorders>
                  <w:vAlign w:val="center"/>
                </w:tcPr>
                <w:p w14:paraId="627D3D49" w14:textId="77777777" w:rsidR="00E60928" w:rsidRPr="003D33F1" w:rsidRDefault="00E60928" w:rsidP="004C6751">
                  <w:pPr>
                    <w:pStyle w:val="Default"/>
                    <w:jc w:val="center"/>
                    <w:rPr>
                      <w:rFonts w:ascii="仿宋" w:eastAsia="仿宋" w:hAnsi="仿宋"/>
                      <w:sz w:val="21"/>
                      <w:szCs w:val="21"/>
                    </w:rPr>
                  </w:pPr>
                  <w:r w:rsidRPr="003D33F1">
                    <w:rPr>
                      <w:rFonts w:ascii="仿宋" w:eastAsia="仿宋" w:hAnsi="仿宋" w:hint="eastAsia"/>
                      <w:sz w:val="21"/>
                      <w:szCs w:val="21"/>
                    </w:rPr>
                    <w:t>2020.07.16~2020.07.17</w:t>
                  </w:r>
                </w:p>
                <w:p w14:paraId="79A4F574" w14:textId="77777777" w:rsidR="00E60928" w:rsidRPr="003D33F1" w:rsidRDefault="00E60928" w:rsidP="004C6751">
                  <w:pPr>
                    <w:pStyle w:val="Default"/>
                    <w:jc w:val="center"/>
                    <w:rPr>
                      <w:rFonts w:ascii="仿宋" w:eastAsia="仿宋" w:hAnsi="仿宋"/>
                      <w:sz w:val="21"/>
                      <w:szCs w:val="21"/>
                    </w:rPr>
                  </w:pPr>
                  <w:r w:rsidRPr="003D33F1">
                    <w:rPr>
                      <w:rFonts w:ascii="仿宋" w:eastAsia="仿宋" w:hAnsi="仿宋"/>
                      <w:sz w:val="21"/>
                      <w:szCs w:val="21"/>
                    </w:rPr>
                    <w:t>连续监测2天，每天</w:t>
                  </w:r>
                  <w:r w:rsidRPr="003D33F1">
                    <w:rPr>
                      <w:rFonts w:ascii="仿宋" w:eastAsia="仿宋" w:hAnsi="仿宋" w:hint="eastAsia"/>
                      <w:sz w:val="21"/>
                      <w:szCs w:val="21"/>
                    </w:rPr>
                    <w:t>4</w:t>
                  </w:r>
                  <w:r w:rsidRPr="003D33F1">
                    <w:rPr>
                      <w:rFonts w:ascii="仿宋" w:eastAsia="仿宋" w:hAnsi="仿宋"/>
                      <w:sz w:val="21"/>
                      <w:szCs w:val="21"/>
                    </w:rPr>
                    <w:t>次</w:t>
                  </w:r>
                </w:p>
              </w:tc>
            </w:tr>
          </w:tbl>
          <w:p w14:paraId="0D5A2133" w14:textId="77777777" w:rsidR="00E60928" w:rsidRPr="003D33F1" w:rsidRDefault="00E60928" w:rsidP="004C6751">
            <w:pPr>
              <w:pStyle w:val="ad"/>
              <w:adjustRightInd w:val="0"/>
              <w:snapToGrid w:val="0"/>
              <w:spacing w:line="360" w:lineRule="auto"/>
              <w:jc w:val="both"/>
              <w:rPr>
                <w:rFonts w:ascii="仿宋" w:eastAsia="仿宋" w:hAnsi="仿宋" w:cs="Times New Roman"/>
                <w:sz w:val="28"/>
                <w:szCs w:val="28"/>
              </w:rPr>
            </w:pPr>
          </w:p>
          <w:bookmarkEnd w:id="17"/>
          <w:p w14:paraId="55B861D1" w14:textId="77777777" w:rsidR="00E60928" w:rsidRPr="003D33F1" w:rsidRDefault="00E60928" w:rsidP="004C6751">
            <w:pPr>
              <w:pStyle w:val="ad"/>
              <w:adjustRightInd w:val="0"/>
              <w:snapToGrid w:val="0"/>
              <w:spacing w:line="360" w:lineRule="auto"/>
              <w:jc w:val="both"/>
              <w:rPr>
                <w:rFonts w:ascii="仿宋" w:eastAsia="仿宋" w:hAnsi="仿宋" w:cs="Times New Roman"/>
                <w:sz w:val="28"/>
                <w:szCs w:val="28"/>
              </w:rPr>
            </w:pPr>
            <w:r w:rsidRPr="003D33F1">
              <w:rPr>
                <w:rFonts w:ascii="仿宋" w:eastAsia="仿宋" w:hAnsi="仿宋" w:cs="Times New Roman" w:hint="eastAsia"/>
                <w:sz w:val="28"/>
                <w:szCs w:val="28"/>
              </w:rPr>
              <w:t>2</w:t>
            </w:r>
            <w:r w:rsidRPr="003D33F1">
              <w:rPr>
                <w:rFonts w:ascii="仿宋" w:eastAsia="仿宋" w:hAnsi="仿宋" w:cs="Times New Roman"/>
                <w:sz w:val="28"/>
                <w:szCs w:val="28"/>
              </w:rPr>
              <w:t xml:space="preserve"> 废气监测布点、监测频次及监测项目</w:t>
            </w:r>
          </w:p>
          <w:p w14:paraId="1D8D62EC" w14:textId="77777777" w:rsidR="00E60928" w:rsidRPr="003D33F1" w:rsidRDefault="00E60928" w:rsidP="004C6751">
            <w:pPr>
              <w:pStyle w:val="ad"/>
              <w:adjustRightInd w:val="0"/>
              <w:snapToGrid w:val="0"/>
              <w:spacing w:line="360" w:lineRule="auto"/>
              <w:ind w:firstLineChars="200" w:firstLine="560"/>
              <w:jc w:val="both"/>
              <w:rPr>
                <w:rFonts w:ascii="仿宋" w:eastAsia="仿宋" w:hAnsi="仿宋" w:cs="Times New Roman"/>
                <w:b/>
                <w:bCs/>
                <w:sz w:val="28"/>
                <w:szCs w:val="28"/>
              </w:rPr>
            </w:pPr>
            <w:r w:rsidRPr="003D33F1">
              <w:rPr>
                <w:rFonts w:ascii="仿宋" w:eastAsia="仿宋" w:hAnsi="仿宋" w:cs="Times New Roman" w:hint="eastAsia"/>
                <w:sz w:val="28"/>
                <w:szCs w:val="28"/>
              </w:rPr>
              <w:t>无组织</w:t>
            </w:r>
            <w:r w:rsidRPr="003D33F1">
              <w:rPr>
                <w:rFonts w:ascii="仿宋" w:eastAsia="仿宋" w:hAnsi="仿宋" w:cs="Times New Roman"/>
                <w:sz w:val="28"/>
                <w:szCs w:val="28"/>
              </w:rPr>
              <w:t>废气</w:t>
            </w:r>
            <w:r w:rsidRPr="003D33F1">
              <w:rPr>
                <w:rFonts w:ascii="仿宋" w:eastAsia="仿宋" w:hAnsi="仿宋" w:cs="Times New Roman" w:hint="eastAsia"/>
                <w:sz w:val="28"/>
                <w:szCs w:val="28"/>
              </w:rPr>
              <w:t>、油烟</w:t>
            </w:r>
            <w:r w:rsidRPr="003D33F1">
              <w:rPr>
                <w:rFonts w:ascii="仿宋" w:eastAsia="仿宋" w:hAnsi="仿宋" w:cs="Times New Roman"/>
                <w:sz w:val="28"/>
                <w:szCs w:val="28"/>
              </w:rPr>
              <w:t>监测布点、监测频次及监测项目见表</w:t>
            </w:r>
            <w:r w:rsidRPr="003D33F1">
              <w:rPr>
                <w:rFonts w:ascii="仿宋" w:eastAsia="仿宋" w:hAnsi="仿宋" w:cs="Times New Roman" w:hint="eastAsia"/>
                <w:sz w:val="28"/>
                <w:szCs w:val="28"/>
              </w:rPr>
              <w:t>6</w:t>
            </w:r>
            <w:r w:rsidRPr="003D33F1">
              <w:rPr>
                <w:rFonts w:ascii="仿宋" w:eastAsia="仿宋" w:hAnsi="仿宋" w:cs="Times New Roman"/>
                <w:sz w:val="28"/>
                <w:szCs w:val="28"/>
              </w:rPr>
              <w:t>-</w:t>
            </w:r>
            <w:r w:rsidRPr="003D33F1">
              <w:rPr>
                <w:rFonts w:ascii="仿宋" w:eastAsia="仿宋" w:hAnsi="仿宋" w:cs="Times New Roman" w:hint="eastAsia"/>
                <w:sz w:val="28"/>
                <w:szCs w:val="28"/>
              </w:rPr>
              <w:t>2，现场采样示意图见图6-1</w:t>
            </w:r>
            <w:r w:rsidRPr="003D33F1">
              <w:rPr>
                <w:rFonts w:ascii="仿宋" w:eastAsia="仿宋" w:hAnsi="仿宋" w:cs="Times New Roman"/>
                <w:sz w:val="28"/>
                <w:szCs w:val="28"/>
              </w:rPr>
              <w:t>。</w:t>
            </w:r>
          </w:p>
          <w:p w14:paraId="5418C2F6" w14:textId="77777777" w:rsidR="00E60928" w:rsidRPr="003D33F1" w:rsidRDefault="00E60928" w:rsidP="004C6751">
            <w:pPr>
              <w:pStyle w:val="ad"/>
              <w:adjustRightInd w:val="0"/>
              <w:snapToGrid w:val="0"/>
              <w:spacing w:line="360" w:lineRule="auto"/>
              <w:jc w:val="center"/>
              <w:rPr>
                <w:rFonts w:ascii="仿宋" w:eastAsia="仿宋" w:hAnsi="仿宋" w:cs="宋体"/>
                <w:szCs w:val="21"/>
              </w:rPr>
            </w:pPr>
            <w:r w:rsidRPr="003D33F1">
              <w:rPr>
                <w:rFonts w:ascii="仿宋" w:eastAsia="仿宋" w:hAnsi="仿宋" w:cs="Times New Roman"/>
                <w:b/>
                <w:bCs/>
                <w:szCs w:val="21"/>
              </w:rPr>
              <w:t>表6-</w:t>
            </w:r>
            <w:r w:rsidRPr="003D33F1">
              <w:rPr>
                <w:rFonts w:ascii="仿宋" w:eastAsia="仿宋" w:hAnsi="仿宋" w:cs="Times New Roman" w:hint="eastAsia"/>
                <w:b/>
                <w:bCs/>
                <w:szCs w:val="21"/>
              </w:rPr>
              <w:t>2</w:t>
            </w:r>
            <w:r w:rsidRPr="003D33F1">
              <w:rPr>
                <w:rFonts w:ascii="仿宋" w:eastAsia="仿宋" w:hAnsi="仿宋" w:cs="Times New Roman"/>
                <w:b/>
                <w:bCs/>
                <w:szCs w:val="21"/>
              </w:rPr>
              <w:t xml:space="preserve"> </w:t>
            </w:r>
            <w:r w:rsidRPr="003D33F1">
              <w:rPr>
                <w:rFonts w:ascii="仿宋" w:eastAsia="仿宋" w:hAnsi="仿宋" w:cs="Times New Roman" w:hint="eastAsia"/>
                <w:b/>
                <w:bCs/>
                <w:szCs w:val="21"/>
              </w:rPr>
              <w:t>废气</w:t>
            </w:r>
            <w:r w:rsidRPr="003D33F1">
              <w:rPr>
                <w:rFonts w:ascii="仿宋" w:eastAsia="仿宋" w:hAnsi="仿宋" w:cs="Times New Roman"/>
                <w:b/>
                <w:bCs/>
                <w:szCs w:val="21"/>
              </w:rPr>
              <w:t>监测布点、监测频次及监测项目</w:t>
            </w:r>
          </w:p>
          <w:tbl>
            <w:tblPr>
              <w:tblStyle w:val="a5"/>
              <w:tblW w:w="4986" w:type="pct"/>
              <w:jc w:val="center"/>
              <w:tblBorders>
                <w:top w:val="double" w:sz="4" w:space="0" w:color="auto"/>
                <w:left w:val="none" w:sz="0" w:space="0" w:color="auto"/>
                <w:bottom w:val="double" w:sz="4" w:space="0" w:color="auto"/>
                <w:right w:val="none" w:sz="0" w:space="0" w:color="auto"/>
              </w:tblBorders>
              <w:tblLook w:val="0000" w:firstRow="0" w:lastRow="0" w:firstColumn="0" w:lastColumn="0" w:noHBand="0" w:noVBand="0"/>
            </w:tblPr>
            <w:tblGrid>
              <w:gridCol w:w="1474"/>
              <w:gridCol w:w="2273"/>
              <w:gridCol w:w="2097"/>
              <w:gridCol w:w="2439"/>
            </w:tblGrid>
            <w:tr w:rsidR="00E60928" w:rsidRPr="003D33F1" w14:paraId="1145D74A" w14:textId="77777777" w:rsidTr="004C6751">
              <w:trPr>
                <w:trHeight w:val="690"/>
                <w:jc w:val="center"/>
              </w:trPr>
              <w:tc>
                <w:tcPr>
                  <w:tcW w:w="889" w:type="pct"/>
                  <w:tcBorders>
                    <w:tl2br w:val="nil"/>
                    <w:tr2bl w:val="nil"/>
                  </w:tcBorders>
                  <w:vAlign w:val="center"/>
                </w:tcPr>
                <w:p w14:paraId="54FC3F4B" w14:textId="77777777" w:rsidR="00E60928" w:rsidRPr="00667068" w:rsidRDefault="00E60928" w:rsidP="004C6751">
                  <w:pPr>
                    <w:adjustRightInd w:val="0"/>
                    <w:snapToGrid w:val="0"/>
                    <w:jc w:val="center"/>
                    <w:rPr>
                      <w:rFonts w:ascii="仿宋" w:eastAsia="仿宋" w:hAnsi="仿宋" w:cs="Times New Roman"/>
                      <w:szCs w:val="21"/>
                    </w:rPr>
                  </w:pPr>
                  <w:r w:rsidRPr="00667068">
                    <w:rPr>
                      <w:rFonts w:ascii="仿宋" w:eastAsia="仿宋" w:hAnsi="仿宋" w:cs="Times New Roman"/>
                      <w:szCs w:val="21"/>
                    </w:rPr>
                    <w:t>类别</w:t>
                  </w:r>
                </w:p>
              </w:tc>
              <w:tc>
                <w:tcPr>
                  <w:tcW w:w="1372" w:type="pct"/>
                  <w:tcBorders>
                    <w:tl2br w:val="nil"/>
                    <w:tr2bl w:val="nil"/>
                  </w:tcBorders>
                  <w:vAlign w:val="center"/>
                </w:tcPr>
                <w:p w14:paraId="6C14F79C" w14:textId="77777777" w:rsidR="00E60928" w:rsidRPr="00667068" w:rsidRDefault="00E60928" w:rsidP="004C6751">
                  <w:pPr>
                    <w:adjustRightInd w:val="0"/>
                    <w:snapToGrid w:val="0"/>
                    <w:jc w:val="center"/>
                    <w:rPr>
                      <w:rFonts w:ascii="仿宋" w:eastAsia="仿宋" w:hAnsi="仿宋" w:cs="Times New Roman"/>
                      <w:szCs w:val="21"/>
                    </w:rPr>
                  </w:pPr>
                  <w:r w:rsidRPr="00667068">
                    <w:rPr>
                      <w:rFonts w:ascii="仿宋" w:eastAsia="仿宋" w:hAnsi="仿宋" w:cs="Times New Roman"/>
                      <w:szCs w:val="21"/>
                    </w:rPr>
                    <w:t>监测点位</w:t>
                  </w:r>
                </w:p>
              </w:tc>
              <w:tc>
                <w:tcPr>
                  <w:tcW w:w="1266" w:type="pct"/>
                  <w:tcBorders>
                    <w:tl2br w:val="nil"/>
                    <w:tr2bl w:val="nil"/>
                  </w:tcBorders>
                  <w:vAlign w:val="center"/>
                </w:tcPr>
                <w:p w14:paraId="7B6C13EE" w14:textId="77777777" w:rsidR="00E60928" w:rsidRPr="00667068" w:rsidRDefault="00E60928" w:rsidP="004C6751">
                  <w:pPr>
                    <w:adjustRightInd w:val="0"/>
                    <w:snapToGrid w:val="0"/>
                    <w:jc w:val="center"/>
                    <w:rPr>
                      <w:rFonts w:ascii="仿宋" w:eastAsia="仿宋" w:hAnsi="仿宋" w:cs="Times New Roman"/>
                      <w:szCs w:val="21"/>
                    </w:rPr>
                  </w:pPr>
                  <w:r w:rsidRPr="00667068">
                    <w:rPr>
                      <w:rFonts w:ascii="仿宋" w:eastAsia="仿宋" w:hAnsi="仿宋" w:cs="Times New Roman"/>
                      <w:szCs w:val="21"/>
                    </w:rPr>
                    <w:t>监测项目</w:t>
                  </w:r>
                </w:p>
              </w:tc>
              <w:tc>
                <w:tcPr>
                  <w:tcW w:w="1472" w:type="pct"/>
                  <w:tcBorders>
                    <w:tl2br w:val="nil"/>
                    <w:tr2bl w:val="nil"/>
                  </w:tcBorders>
                  <w:vAlign w:val="center"/>
                </w:tcPr>
                <w:p w14:paraId="7C457FD4" w14:textId="77777777" w:rsidR="00E60928" w:rsidRPr="00667068" w:rsidRDefault="00E60928" w:rsidP="004C6751">
                  <w:pPr>
                    <w:adjustRightInd w:val="0"/>
                    <w:snapToGrid w:val="0"/>
                    <w:jc w:val="center"/>
                    <w:rPr>
                      <w:rFonts w:ascii="仿宋" w:eastAsia="仿宋" w:hAnsi="仿宋" w:cs="Times New Roman"/>
                      <w:szCs w:val="21"/>
                    </w:rPr>
                  </w:pPr>
                  <w:r w:rsidRPr="00667068">
                    <w:rPr>
                      <w:rFonts w:ascii="仿宋" w:eastAsia="仿宋" w:hAnsi="仿宋" w:cs="Times New Roman"/>
                      <w:szCs w:val="21"/>
                    </w:rPr>
                    <w:t>监测时间及监测频次</w:t>
                  </w:r>
                </w:p>
              </w:tc>
            </w:tr>
            <w:tr w:rsidR="00E60928" w:rsidRPr="003D33F1" w14:paraId="10F34E03" w14:textId="77777777" w:rsidTr="004C6751">
              <w:trPr>
                <w:trHeight w:val="690"/>
                <w:jc w:val="center"/>
              </w:trPr>
              <w:tc>
                <w:tcPr>
                  <w:tcW w:w="889" w:type="pct"/>
                  <w:vMerge w:val="restart"/>
                  <w:tcBorders>
                    <w:tl2br w:val="nil"/>
                    <w:tr2bl w:val="nil"/>
                  </w:tcBorders>
                  <w:vAlign w:val="center"/>
                </w:tcPr>
                <w:p w14:paraId="3F60DB52" w14:textId="77777777" w:rsidR="00E60928" w:rsidRPr="00667068" w:rsidRDefault="00E60928" w:rsidP="004C6751">
                  <w:pPr>
                    <w:adjustRightInd w:val="0"/>
                    <w:snapToGrid w:val="0"/>
                    <w:jc w:val="center"/>
                    <w:rPr>
                      <w:rFonts w:ascii="仿宋" w:eastAsia="仿宋" w:hAnsi="仿宋" w:cs="Times New Roman"/>
                      <w:szCs w:val="21"/>
                    </w:rPr>
                  </w:pPr>
                  <w:r w:rsidRPr="00667068">
                    <w:rPr>
                      <w:rFonts w:ascii="仿宋" w:eastAsia="仿宋" w:hAnsi="仿宋" w:cs="Times New Roman"/>
                      <w:szCs w:val="21"/>
                    </w:rPr>
                    <w:t>无组织废气</w:t>
                  </w:r>
                </w:p>
              </w:tc>
              <w:tc>
                <w:tcPr>
                  <w:tcW w:w="1372" w:type="pct"/>
                  <w:tcBorders>
                    <w:tl2br w:val="nil"/>
                    <w:tr2bl w:val="nil"/>
                  </w:tcBorders>
                  <w:vAlign w:val="center"/>
                </w:tcPr>
                <w:p w14:paraId="01CA9D6D" w14:textId="77777777" w:rsidR="00E60928" w:rsidRPr="00667068" w:rsidRDefault="00E60928" w:rsidP="004C6751">
                  <w:pPr>
                    <w:adjustRightInd w:val="0"/>
                    <w:snapToGrid w:val="0"/>
                    <w:jc w:val="center"/>
                    <w:rPr>
                      <w:rFonts w:ascii="仿宋" w:eastAsia="仿宋" w:hAnsi="仿宋" w:cs="Times New Roman"/>
                      <w:szCs w:val="21"/>
                    </w:rPr>
                  </w:pPr>
                  <w:r w:rsidRPr="00667068">
                    <w:rPr>
                      <w:rFonts w:ascii="仿宋" w:eastAsia="仿宋" w:hAnsi="仿宋" w:cs="Times New Roman" w:hint="eastAsia"/>
                      <w:szCs w:val="21"/>
                    </w:rPr>
                    <w:t>厂界</w:t>
                  </w:r>
                  <w:r w:rsidRPr="00667068">
                    <w:rPr>
                      <w:rFonts w:ascii="仿宋" w:eastAsia="仿宋" w:hAnsi="仿宋" w:cs="Times New Roman"/>
                      <w:szCs w:val="21"/>
                    </w:rPr>
                    <w:t>参照点Q1</w:t>
                  </w:r>
                </w:p>
              </w:tc>
              <w:tc>
                <w:tcPr>
                  <w:tcW w:w="1266" w:type="pct"/>
                  <w:vMerge w:val="restart"/>
                  <w:tcBorders>
                    <w:tl2br w:val="nil"/>
                    <w:tr2bl w:val="nil"/>
                  </w:tcBorders>
                  <w:vAlign w:val="center"/>
                </w:tcPr>
                <w:p w14:paraId="550620C2" w14:textId="77777777" w:rsidR="00E60928" w:rsidRPr="00667068" w:rsidRDefault="00E60928" w:rsidP="004C6751">
                  <w:pPr>
                    <w:adjustRightInd w:val="0"/>
                    <w:snapToGrid w:val="0"/>
                    <w:jc w:val="center"/>
                    <w:rPr>
                      <w:rFonts w:ascii="仿宋" w:eastAsia="仿宋" w:hAnsi="仿宋" w:cs="Times New Roman"/>
                      <w:szCs w:val="21"/>
                    </w:rPr>
                  </w:pPr>
                  <w:r w:rsidRPr="00667068">
                    <w:rPr>
                      <w:rFonts w:ascii="仿宋" w:eastAsia="仿宋" w:hAnsi="仿宋" w:cs="Times New Roman" w:hint="eastAsia"/>
                      <w:szCs w:val="21"/>
                    </w:rPr>
                    <w:t>氨、硫化氢</w:t>
                  </w:r>
                </w:p>
              </w:tc>
              <w:tc>
                <w:tcPr>
                  <w:tcW w:w="1472" w:type="pct"/>
                  <w:vMerge w:val="restart"/>
                  <w:tcBorders>
                    <w:tl2br w:val="nil"/>
                    <w:tr2bl w:val="nil"/>
                  </w:tcBorders>
                  <w:vAlign w:val="center"/>
                </w:tcPr>
                <w:p w14:paraId="67239B3A" w14:textId="77777777" w:rsidR="00E60928" w:rsidRPr="00667068" w:rsidRDefault="00E60928" w:rsidP="004C6751">
                  <w:pPr>
                    <w:pStyle w:val="Default"/>
                    <w:jc w:val="center"/>
                    <w:rPr>
                      <w:rFonts w:ascii="仿宋" w:eastAsia="仿宋" w:hAnsi="仿宋"/>
                      <w:sz w:val="21"/>
                      <w:szCs w:val="21"/>
                    </w:rPr>
                  </w:pPr>
                  <w:r w:rsidRPr="00667068">
                    <w:rPr>
                      <w:rFonts w:ascii="仿宋" w:eastAsia="仿宋" w:hAnsi="仿宋" w:hint="eastAsia"/>
                      <w:sz w:val="21"/>
                      <w:szCs w:val="21"/>
                    </w:rPr>
                    <w:t>2020.07.16~2020.07.17</w:t>
                  </w:r>
                </w:p>
                <w:p w14:paraId="5C06EE5D" w14:textId="77777777" w:rsidR="00E60928" w:rsidRPr="00667068" w:rsidRDefault="00E60928" w:rsidP="004C6751">
                  <w:pPr>
                    <w:adjustRightInd w:val="0"/>
                    <w:snapToGrid w:val="0"/>
                    <w:jc w:val="center"/>
                    <w:rPr>
                      <w:rFonts w:ascii="仿宋" w:eastAsia="仿宋" w:hAnsi="仿宋" w:cs="Times New Roman"/>
                      <w:szCs w:val="21"/>
                    </w:rPr>
                  </w:pPr>
                  <w:r w:rsidRPr="00667068">
                    <w:rPr>
                      <w:rFonts w:ascii="仿宋" w:eastAsia="仿宋" w:hAnsi="仿宋" w:cs="Times New Roman"/>
                      <w:szCs w:val="21"/>
                    </w:rPr>
                    <w:t>3次/天，监测2天</w:t>
                  </w:r>
                </w:p>
              </w:tc>
            </w:tr>
            <w:tr w:rsidR="00E60928" w:rsidRPr="003D33F1" w14:paraId="5CB98A2A" w14:textId="77777777" w:rsidTr="004C6751">
              <w:trPr>
                <w:trHeight w:val="690"/>
                <w:jc w:val="center"/>
              </w:trPr>
              <w:tc>
                <w:tcPr>
                  <w:tcW w:w="889" w:type="pct"/>
                  <w:vMerge/>
                  <w:tcBorders>
                    <w:tl2br w:val="nil"/>
                    <w:tr2bl w:val="nil"/>
                  </w:tcBorders>
                  <w:vAlign w:val="center"/>
                </w:tcPr>
                <w:p w14:paraId="610495F7" w14:textId="77777777" w:rsidR="00E60928" w:rsidRPr="00667068" w:rsidRDefault="00E60928" w:rsidP="004C6751">
                  <w:pPr>
                    <w:adjustRightInd w:val="0"/>
                    <w:snapToGrid w:val="0"/>
                    <w:jc w:val="center"/>
                    <w:rPr>
                      <w:rFonts w:ascii="仿宋" w:eastAsia="仿宋" w:hAnsi="仿宋" w:cs="Times New Roman"/>
                      <w:szCs w:val="21"/>
                    </w:rPr>
                  </w:pPr>
                </w:p>
              </w:tc>
              <w:tc>
                <w:tcPr>
                  <w:tcW w:w="1372" w:type="pct"/>
                  <w:tcBorders>
                    <w:tl2br w:val="nil"/>
                    <w:tr2bl w:val="nil"/>
                  </w:tcBorders>
                  <w:vAlign w:val="center"/>
                </w:tcPr>
                <w:p w14:paraId="07FA0C83" w14:textId="77777777" w:rsidR="00E60928" w:rsidRPr="00667068" w:rsidRDefault="00E60928" w:rsidP="004C6751">
                  <w:pPr>
                    <w:adjustRightInd w:val="0"/>
                    <w:snapToGrid w:val="0"/>
                    <w:jc w:val="center"/>
                    <w:rPr>
                      <w:rFonts w:ascii="仿宋" w:eastAsia="仿宋" w:hAnsi="仿宋" w:cs="Times New Roman"/>
                      <w:szCs w:val="21"/>
                    </w:rPr>
                  </w:pPr>
                  <w:r w:rsidRPr="00667068">
                    <w:rPr>
                      <w:rFonts w:ascii="仿宋" w:eastAsia="仿宋" w:hAnsi="仿宋" w:cs="Times New Roman" w:hint="eastAsia"/>
                      <w:szCs w:val="21"/>
                    </w:rPr>
                    <w:t>厂界监控点</w:t>
                  </w:r>
                  <w:r w:rsidRPr="00667068">
                    <w:rPr>
                      <w:rFonts w:ascii="仿宋" w:eastAsia="仿宋" w:hAnsi="仿宋" w:cs="Times New Roman"/>
                      <w:szCs w:val="21"/>
                    </w:rPr>
                    <w:t>Q2</w:t>
                  </w:r>
                </w:p>
              </w:tc>
              <w:tc>
                <w:tcPr>
                  <w:tcW w:w="1266" w:type="pct"/>
                  <w:vMerge/>
                  <w:tcBorders>
                    <w:tl2br w:val="nil"/>
                    <w:tr2bl w:val="nil"/>
                  </w:tcBorders>
                  <w:vAlign w:val="center"/>
                </w:tcPr>
                <w:p w14:paraId="1EBEA0A9" w14:textId="77777777" w:rsidR="00E60928" w:rsidRPr="00667068" w:rsidRDefault="00E60928" w:rsidP="004C6751">
                  <w:pPr>
                    <w:adjustRightInd w:val="0"/>
                    <w:snapToGrid w:val="0"/>
                    <w:jc w:val="center"/>
                    <w:rPr>
                      <w:rFonts w:ascii="仿宋" w:eastAsia="仿宋" w:hAnsi="仿宋" w:cs="Times New Roman"/>
                      <w:szCs w:val="21"/>
                    </w:rPr>
                  </w:pPr>
                </w:p>
              </w:tc>
              <w:tc>
                <w:tcPr>
                  <w:tcW w:w="1472" w:type="pct"/>
                  <w:vMerge/>
                  <w:tcBorders>
                    <w:tl2br w:val="nil"/>
                    <w:tr2bl w:val="nil"/>
                  </w:tcBorders>
                  <w:vAlign w:val="center"/>
                </w:tcPr>
                <w:p w14:paraId="1226272C" w14:textId="77777777" w:rsidR="00E60928" w:rsidRPr="00667068" w:rsidRDefault="00E60928" w:rsidP="004C6751">
                  <w:pPr>
                    <w:adjustRightInd w:val="0"/>
                    <w:snapToGrid w:val="0"/>
                    <w:jc w:val="center"/>
                    <w:rPr>
                      <w:rFonts w:ascii="仿宋" w:eastAsia="仿宋" w:hAnsi="仿宋" w:cs="Times New Roman"/>
                      <w:szCs w:val="21"/>
                    </w:rPr>
                  </w:pPr>
                </w:p>
              </w:tc>
            </w:tr>
            <w:tr w:rsidR="00E60928" w:rsidRPr="003D33F1" w14:paraId="435004A4" w14:textId="77777777" w:rsidTr="004C6751">
              <w:trPr>
                <w:trHeight w:val="690"/>
                <w:jc w:val="center"/>
              </w:trPr>
              <w:tc>
                <w:tcPr>
                  <w:tcW w:w="889" w:type="pct"/>
                  <w:vMerge/>
                  <w:tcBorders>
                    <w:tl2br w:val="nil"/>
                    <w:tr2bl w:val="nil"/>
                  </w:tcBorders>
                  <w:vAlign w:val="center"/>
                </w:tcPr>
                <w:p w14:paraId="54F65C86" w14:textId="77777777" w:rsidR="00E60928" w:rsidRPr="00667068" w:rsidRDefault="00E60928" w:rsidP="004C6751">
                  <w:pPr>
                    <w:adjustRightInd w:val="0"/>
                    <w:snapToGrid w:val="0"/>
                    <w:jc w:val="center"/>
                    <w:rPr>
                      <w:rFonts w:ascii="仿宋" w:eastAsia="仿宋" w:hAnsi="仿宋" w:cs="Times New Roman"/>
                      <w:szCs w:val="21"/>
                    </w:rPr>
                  </w:pPr>
                </w:p>
              </w:tc>
              <w:tc>
                <w:tcPr>
                  <w:tcW w:w="1372" w:type="pct"/>
                  <w:tcBorders>
                    <w:tl2br w:val="nil"/>
                    <w:tr2bl w:val="nil"/>
                  </w:tcBorders>
                  <w:vAlign w:val="center"/>
                </w:tcPr>
                <w:p w14:paraId="0A4876C5" w14:textId="77777777" w:rsidR="00E60928" w:rsidRPr="00667068" w:rsidRDefault="00E60928" w:rsidP="004C6751">
                  <w:pPr>
                    <w:adjustRightInd w:val="0"/>
                    <w:snapToGrid w:val="0"/>
                    <w:jc w:val="center"/>
                    <w:rPr>
                      <w:rFonts w:ascii="仿宋" w:eastAsia="仿宋" w:hAnsi="仿宋" w:cs="Times New Roman"/>
                      <w:szCs w:val="21"/>
                    </w:rPr>
                  </w:pPr>
                  <w:r w:rsidRPr="00667068">
                    <w:rPr>
                      <w:rFonts w:ascii="仿宋" w:eastAsia="仿宋" w:hAnsi="仿宋" w:cs="Times New Roman" w:hint="eastAsia"/>
                      <w:szCs w:val="21"/>
                    </w:rPr>
                    <w:t>厂界监控点</w:t>
                  </w:r>
                  <w:r w:rsidRPr="00667068">
                    <w:rPr>
                      <w:rFonts w:ascii="仿宋" w:eastAsia="仿宋" w:hAnsi="仿宋" w:cs="Times New Roman"/>
                      <w:szCs w:val="21"/>
                    </w:rPr>
                    <w:t>Q3</w:t>
                  </w:r>
                </w:p>
              </w:tc>
              <w:tc>
                <w:tcPr>
                  <w:tcW w:w="1266" w:type="pct"/>
                  <w:vMerge/>
                  <w:tcBorders>
                    <w:tl2br w:val="nil"/>
                    <w:tr2bl w:val="nil"/>
                  </w:tcBorders>
                  <w:vAlign w:val="center"/>
                </w:tcPr>
                <w:p w14:paraId="1901213C" w14:textId="77777777" w:rsidR="00E60928" w:rsidRPr="00667068" w:rsidRDefault="00E60928" w:rsidP="004C6751">
                  <w:pPr>
                    <w:adjustRightInd w:val="0"/>
                    <w:snapToGrid w:val="0"/>
                    <w:jc w:val="center"/>
                    <w:rPr>
                      <w:rFonts w:ascii="仿宋" w:eastAsia="仿宋" w:hAnsi="仿宋" w:cs="Times New Roman"/>
                      <w:szCs w:val="21"/>
                    </w:rPr>
                  </w:pPr>
                </w:p>
              </w:tc>
              <w:tc>
                <w:tcPr>
                  <w:tcW w:w="1472" w:type="pct"/>
                  <w:vMerge/>
                  <w:tcBorders>
                    <w:tl2br w:val="nil"/>
                    <w:tr2bl w:val="nil"/>
                  </w:tcBorders>
                  <w:vAlign w:val="center"/>
                </w:tcPr>
                <w:p w14:paraId="5B64C114" w14:textId="77777777" w:rsidR="00E60928" w:rsidRPr="00667068" w:rsidRDefault="00E60928" w:rsidP="004C6751">
                  <w:pPr>
                    <w:adjustRightInd w:val="0"/>
                    <w:snapToGrid w:val="0"/>
                    <w:jc w:val="center"/>
                    <w:rPr>
                      <w:rFonts w:ascii="仿宋" w:eastAsia="仿宋" w:hAnsi="仿宋" w:cs="Times New Roman"/>
                      <w:szCs w:val="21"/>
                    </w:rPr>
                  </w:pPr>
                </w:p>
              </w:tc>
            </w:tr>
            <w:tr w:rsidR="00E60928" w:rsidRPr="003D33F1" w14:paraId="54409D9C" w14:textId="77777777" w:rsidTr="004C6751">
              <w:trPr>
                <w:trHeight w:val="690"/>
                <w:jc w:val="center"/>
              </w:trPr>
              <w:tc>
                <w:tcPr>
                  <w:tcW w:w="889" w:type="pct"/>
                  <w:vMerge/>
                  <w:tcBorders>
                    <w:tl2br w:val="nil"/>
                    <w:tr2bl w:val="nil"/>
                  </w:tcBorders>
                  <w:vAlign w:val="center"/>
                </w:tcPr>
                <w:p w14:paraId="6FCEE263" w14:textId="77777777" w:rsidR="00E60928" w:rsidRPr="00667068" w:rsidRDefault="00E60928" w:rsidP="004C6751">
                  <w:pPr>
                    <w:adjustRightInd w:val="0"/>
                    <w:snapToGrid w:val="0"/>
                    <w:jc w:val="center"/>
                    <w:rPr>
                      <w:rFonts w:ascii="仿宋" w:eastAsia="仿宋" w:hAnsi="仿宋" w:cs="Times New Roman"/>
                      <w:szCs w:val="21"/>
                    </w:rPr>
                  </w:pPr>
                </w:p>
              </w:tc>
              <w:tc>
                <w:tcPr>
                  <w:tcW w:w="1372" w:type="pct"/>
                  <w:tcBorders>
                    <w:tl2br w:val="nil"/>
                    <w:tr2bl w:val="nil"/>
                  </w:tcBorders>
                  <w:vAlign w:val="center"/>
                </w:tcPr>
                <w:p w14:paraId="6ECFF5DC" w14:textId="77777777" w:rsidR="00E60928" w:rsidRPr="00667068" w:rsidRDefault="00E60928" w:rsidP="004C6751">
                  <w:pPr>
                    <w:adjustRightInd w:val="0"/>
                    <w:snapToGrid w:val="0"/>
                    <w:jc w:val="center"/>
                    <w:rPr>
                      <w:rFonts w:ascii="仿宋" w:eastAsia="仿宋" w:hAnsi="仿宋" w:cs="Times New Roman"/>
                      <w:szCs w:val="21"/>
                    </w:rPr>
                  </w:pPr>
                  <w:r w:rsidRPr="00667068">
                    <w:rPr>
                      <w:rFonts w:ascii="仿宋" w:eastAsia="仿宋" w:hAnsi="仿宋" w:cs="Times New Roman" w:hint="eastAsia"/>
                      <w:szCs w:val="21"/>
                    </w:rPr>
                    <w:t>厂界监控点</w:t>
                  </w:r>
                  <w:r w:rsidRPr="00667068">
                    <w:rPr>
                      <w:rFonts w:ascii="仿宋" w:eastAsia="仿宋" w:hAnsi="仿宋" w:cs="Times New Roman"/>
                      <w:szCs w:val="21"/>
                    </w:rPr>
                    <w:t>Q4</w:t>
                  </w:r>
                </w:p>
              </w:tc>
              <w:tc>
                <w:tcPr>
                  <w:tcW w:w="1266" w:type="pct"/>
                  <w:vMerge/>
                  <w:tcBorders>
                    <w:tl2br w:val="nil"/>
                    <w:tr2bl w:val="nil"/>
                  </w:tcBorders>
                  <w:vAlign w:val="center"/>
                </w:tcPr>
                <w:p w14:paraId="3B17E98A" w14:textId="77777777" w:rsidR="00E60928" w:rsidRPr="00667068" w:rsidRDefault="00E60928" w:rsidP="004C6751">
                  <w:pPr>
                    <w:adjustRightInd w:val="0"/>
                    <w:snapToGrid w:val="0"/>
                    <w:jc w:val="center"/>
                    <w:rPr>
                      <w:rFonts w:ascii="仿宋" w:eastAsia="仿宋" w:hAnsi="仿宋" w:cs="Times New Roman"/>
                      <w:szCs w:val="21"/>
                    </w:rPr>
                  </w:pPr>
                </w:p>
              </w:tc>
              <w:tc>
                <w:tcPr>
                  <w:tcW w:w="1472" w:type="pct"/>
                  <w:vMerge/>
                  <w:tcBorders>
                    <w:tl2br w:val="nil"/>
                    <w:tr2bl w:val="nil"/>
                  </w:tcBorders>
                  <w:vAlign w:val="center"/>
                </w:tcPr>
                <w:p w14:paraId="1F672D46" w14:textId="77777777" w:rsidR="00E60928" w:rsidRPr="00667068" w:rsidRDefault="00E60928" w:rsidP="004C6751">
                  <w:pPr>
                    <w:adjustRightInd w:val="0"/>
                    <w:snapToGrid w:val="0"/>
                    <w:jc w:val="center"/>
                    <w:rPr>
                      <w:rFonts w:ascii="仿宋" w:eastAsia="仿宋" w:hAnsi="仿宋" w:cs="Times New Roman"/>
                      <w:szCs w:val="21"/>
                    </w:rPr>
                  </w:pPr>
                </w:p>
              </w:tc>
            </w:tr>
            <w:tr w:rsidR="00E60928" w:rsidRPr="003D33F1" w14:paraId="4E066886" w14:textId="77777777" w:rsidTr="004C6751">
              <w:trPr>
                <w:trHeight w:val="606"/>
                <w:jc w:val="center"/>
              </w:trPr>
              <w:tc>
                <w:tcPr>
                  <w:tcW w:w="889" w:type="pct"/>
                  <w:tcBorders>
                    <w:tl2br w:val="nil"/>
                    <w:tr2bl w:val="nil"/>
                  </w:tcBorders>
                  <w:vAlign w:val="center"/>
                </w:tcPr>
                <w:p w14:paraId="4DEB58F1" w14:textId="77777777" w:rsidR="00E60928" w:rsidRPr="00667068" w:rsidRDefault="00E60928" w:rsidP="004C6751">
                  <w:pPr>
                    <w:pStyle w:val="Default"/>
                    <w:jc w:val="center"/>
                    <w:rPr>
                      <w:rFonts w:ascii="仿宋" w:eastAsia="仿宋" w:hAnsi="仿宋"/>
                      <w:color w:val="auto"/>
                      <w:sz w:val="21"/>
                      <w:szCs w:val="21"/>
                    </w:rPr>
                  </w:pPr>
                  <w:r w:rsidRPr="00667068">
                    <w:rPr>
                      <w:rFonts w:ascii="仿宋" w:eastAsia="仿宋" w:hAnsi="仿宋" w:hint="eastAsia"/>
                      <w:sz w:val="21"/>
                      <w:szCs w:val="21"/>
                    </w:rPr>
                    <w:t>油烟</w:t>
                  </w:r>
                </w:p>
              </w:tc>
              <w:tc>
                <w:tcPr>
                  <w:tcW w:w="1372" w:type="pct"/>
                  <w:tcBorders>
                    <w:tl2br w:val="nil"/>
                    <w:tr2bl w:val="nil"/>
                  </w:tcBorders>
                  <w:vAlign w:val="center"/>
                </w:tcPr>
                <w:p w14:paraId="58BFE546" w14:textId="77777777" w:rsidR="00E60928" w:rsidRPr="00667068" w:rsidRDefault="00E60928" w:rsidP="004C6751">
                  <w:pPr>
                    <w:pStyle w:val="Default"/>
                    <w:jc w:val="center"/>
                    <w:rPr>
                      <w:rFonts w:ascii="仿宋" w:eastAsia="仿宋" w:hAnsi="仿宋"/>
                      <w:sz w:val="21"/>
                      <w:szCs w:val="21"/>
                    </w:rPr>
                  </w:pPr>
                  <w:r w:rsidRPr="00667068">
                    <w:rPr>
                      <w:rFonts w:ascii="仿宋" w:eastAsia="仿宋" w:hAnsi="仿宋" w:hint="eastAsia"/>
                      <w:sz w:val="21"/>
                      <w:szCs w:val="21"/>
                    </w:rPr>
                    <w:t>油烟净化器出口</w:t>
                  </w:r>
                </w:p>
              </w:tc>
              <w:tc>
                <w:tcPr>
                  <w:tcW w:w="1266" w:type="pct"/>
                  <w:tcBorders>
                    <w:tl2br w:val="nil"/>
                    <w:tr2bl w:val="nil"/>
                  </w:tcBorders>
                  <w:vAlign w:val="center"/>
                </w:tcPr>
                <w:p w14:paraId="54CB9275" w14:textId="77777777" w:rsidR="00E60928" w:rsidRPr="00667068" w:rsidRDefault="00E60928" w:rsidP="004C6751">
                  <w:pPr>
                    <w:pStyle w:val="Default"/>
                    <w:jc w:val="center"/>
                    <w:rPr>
                      <w:rFonts w:ascii="仿宋" w:eastAsia="仿宋" w:hAnsi="仿宋"/>
                      <w:sz w:val="21"/>
                      <w:szCs w:val="21"/>
                    </w:rPr>
                  </w:pPr>
                  <w:r w:rsidRPr="00667068">
                    <w:rPr>
                      <w:rFonts w:ascii="仿宋" w:eastAsia="仿宋" w:hAnsi="仿宋" w:hint="eastAsia"/>
                      <w:sz w:val="21"/>
                      <w:szCs w:val="21"/>
                    </w:rPr>
                    <w:t>食堂油烟</w:t>
                  </w:r>
                </w:p>
              </w:tc>
              <w:tc>
                <w:tcPr>
                  <w:tcW w:w="1472" w:type="pct"/>
                  <w:tcBorders>
                    <w:tl2br w:val="nil"/>
                    <w:tr2bl w:val="nil"/>
                  </w:tcBorders>
                  <w:vAlign w:val="center"/>
                </w:tcPr>
                <w:p w14:paraId="20BE7F27" w14:textId="77777777" w:rsidR="00E60928" w:rsidRPr="00667068" w:rsidRDefault="00E60928" w:rsidP="004C6751">
                  <w:pPr>
                    <w:pStyle w:val="Default"/>
                    <w:jc w:val="center"/>
                    <w:rPr>
                      <w:rFonts w:ascii="仿宋" w:eastAsia="仿宋" w:hAnsi="仿宋"/>
                      <w:sz w:val="21"/>
                      <w:szCs w:val="21"/>
                    </w:rPr>
                  </w:pPr>
                  <w:r w:rsidRPr="00667068">
                    <w:rPr>
                      <w:rFonts w:ascii="仿宋" w:eastAsia="仿宋" w:hAnsi="仿宋" w:hint="eastAsia"/>
                      <w:sz w:val="21"/>
                      <w:szCs w:val="21"/>
                    </w:rPr>
                    <w:t>2020.07.16~2020.07.17</w:t>
                  </w:r>
                </w:p>
                <w:p w14:paraId="4720BD2E" w14:textId="77777777" w:rsidR="00E60928" w:rsidRPr="00667068" w:rsidRDefault="00E60928" w:rsidP="004C6751">
                  <w:pPr>
                    <w:pStyle w:val="Default"/>
                    <w:jc w:val="center"/>
                    <w:rPr>
                      <w:rFonts w:ascii="仿宋" w:eastAsia="仿宋" w:hAnsi="仿宋"/>
                      <w:sz w:val="21"/>
                      <w:szCs w:val="21"/>
                    </w:rPr>
                  </w:pPr>
                  <w:r w:rsidRPr="00667068">
                    <w:rPr>
                      <w:rFonts w:ascii="仿宋" w:eastAsia="仿宋" w:hAnsi="仿宋" w:hint="eastAsia"/>
                      <w:sz w:val="21"/>
                      <w:szCs w:val="21"/>
                    </w:rPr>
                    <w:t>连续监测2天，每天1次（1次是采样50min，10min采集一个样品，共计采集5个样品）</w:t>
                  </w:r>
                </w:p>
              </w:tc>
            </w:tr>
          </w:tbl>
          <w:p w14:paraId="66E4BC36" w14:textId="77777777" w:rsidR="00E60928" w:rsidRPr="003D33F1" w:rsidRDefault="00E60928" w:rsidP="004C6751">
            <w:pPr>
              <w:adjustRightInd w:val="0"/>
              <w:snapToGrid w:val="0"/>
              <w:spacing w:line="360" w:lineRule="auto"/>
              <w:outlineLvl w:val="0"/>
              <w:rPr>
                <w:rFonts w:ascii="仿宋" w:eastAsia="仿宋" w:hAnsi="仿宋" w:cs="Times New Roman"/>
                <w:kern w:val="0"/>
                <w:sz w:val="28"/>
                <w:szCs w:val="28"/>
              </w:rPr>
            </w:pPr>
          </w:p>
          <w:p w14:paraId="70155428" w14:textId="77777777" w:rsidR="00E60928" w:rsidRPr="003D33F1" w:rsidRDefault="00E60928" w:rsidP="004C6751">
            <w:pPr>
              <w:pStyle w:val="ad"/>
              <w:adjustRightInd w:val="0"/>
              <w:snapToGrid w:val="0"/>
              <w:spacing w:beforeLines="30" w:before="93" w:line="360" w:lineRule="auto"/>
              <w:jc w:val="both"/>
              <w:rPr>
                <w:rFonts w:ascii="仿宋" w:eastAsia="仿宋" w:hAnsi="仿宋" w:cs="Times New Roman"/>
                <w:sz w:val="28"/>
                <w:szCs w:val="28"/>
              </w:rPr>
            </w:pPr>
            <w:r w:rsidRPr="003D33F1">
              <w:rPr>
                <w:rFonts w:ascii="仿宋" w:eastAsia="仿宋" w:hAnsi="仿宋" w:cs="Times New Roman"/>
                <w:sz w:val="28"/>
                <w:szCs w:val="28"/>
              </w:rPr>
              <w:t>3</w:t>
            </w:r>
            <w:r w:rsidRPr="003D33F1">
              <w:rPr>
                <w:rFonts w:ascii="仿宋" w:eastAsia="仿宋" w:hAnsi="仿宋" w:cs="Times New Roman" w:hint="eastAsia"/>
                <w:sz w:val="28"/>
                <w:szCs w:val="28"/>
              </w:rPr>
              <w:t>、</w:t>
            </w:r>
            <w:r w:rsidRPr="003D33F1">
              <w:rPr>
                <w:rFonts w:ascii="仿宋" w:eastAsia="仿宋" w:hAnsi="仿宋" w:cs="Times New Roman"/>
                <w:sz w:val="28"/>
                <w:szCs w:val="28"/>
              </w:rPr>
              <w:t>噪声监测布点、监测频次及监测项目</w:t>
            </w:r>
          </w:p>
          <w:p w14:paraId="7D4A7BFD" w14:textId="77777777" w:rsidR="00E60928" w:rsidRPr="003D33F1" w:rsidRDefault="00E60928" w:rsidP="004C6751">
            <w:pPr>
              <w:pStyle w:val="ad"/>
              <w:adjustRightInd w:val="0"/>
              <w:snapToGrid w:val="0"/>
              <w:spacing w:line="360" w:lineRule="auto"/>
              <w:ind w:firstLineChars="200" w:firstLine="560"/>
              <w:jc w:val="both"/>
              <w:rPr>
                <w:rFonts w:ascii="仿宋" w:eastAsia="仿宋" w:hAnsi="仿宋" w:cs="Times New Roman"/>
                <w:sz w:val="28"/>
                <w:szCs w:val="28"/>
              </w:rPr>
            </w:pPr>
            <w:r w:rsidRPr="003D33F1">
              <w:rPr>
                <w:rFonts w:ascii="仿宋" w:eastAsia="仿宋" w:hAnsi="仿宋" w:cs="Times New Roman"/>
                <w:sz w:val="28"/>
                <w:szCs w:val="28"/>
              </w:rPr>
              <w:t>噪声监测布点、监测频次及监测项目见表6-</w:t>
            </w:r>
            <w:r w:rsidRPr="003D33F1">
              <w:rPr>
                <w:rFonts w:ascii="仿宋" w:eastAsia="仿宋" w:hAnsi="仿宋" w:cs="Times New Roman" w:hint="eastAsia"/>
                <w:sz w:val="28"/>
                <w:szCs w:val="28"/>
              </w:rPr>
              <w:t>3</w:t>
            </w:r>
            <w:r w:rsidRPr="003D33F1">
              <w:rPr>
                <w:rFonts w:ascii="仿宋" w:eastAsia="仿宋" w:hAnsi="仿宋" w:cs="Times New Roman"/>
                <w:sz w:val="28"/>
                <w:szCs w:val="28"/>
              </w:rPr>
              <w:t>，现场采样示意图</w:t>
            </w:r>
            <w:r w:rsidRPr="003D33F1">
              <w:rPr>
                <w:rFonts w:ascii="仿宋" w:eastAsia="仿宋" w:hAnsi="仿宋" w:cs="Times New Roman" w:hint="eastAsia"/>
                <w:sz w:val="28"/>
                <w:szCs w:val="28"/>
              </w:rPr>
              <w:lastRenderedPageBreak/>
              <w:t>见图6-1。</w:t>
            </w:r>
          </w:p>
          <w:p w14:paraId="2D8383AF" w14:textId="77777777" w:rsidR="00E60928" w:rsidRPr="003D33F1" w:rsidRDefault="00E60928" w:rsidP="004C6751">
            <w:pPr>
              <w:pStyle w:val="ad"/>
              <w:adjustRightInd w:val="0"/>
              <w:snapToGrid w:val="0"/>
              <w:spacing w:line="360" w:lineRule="auto"/>
              <w:jc w:val="center"/>
              <w:rPr>
                <w:rFonts w:ascii="仿宋" w:eastAsia="仿宋" w:hAnsi="仿宋" w:cs="仿宋"/>
                <w:b/>
                <w:bCs/>
                <w:szCs w:val="21"/>
              </w:rPr>
            </w:pPr>
            <w:r w:rsidRPr="003D33F1">
              <w:rPr>
                <w:rFonts w:ascii="仿宋" w:eastAsia="仿宋" w:hAnsi="仿宋" w:cs="Times New Roman"/>
                <w:b/>
                <w:bCs/>
                <w:szCs w:val="21"/>
              </w:rPr>
              <w:t>表</w:t>
            </w:r>
            <w:r w:rsidRPr="003D33F1">
              <w:rPr>
                <w:rFonts w:ascii="仿宋" w:eastAsia="仿宋" w:hAnsi="仿宋" w:cs="Times New Roman" w:hint="eastAsia"/>
                <w:b/>
                <w:bCs/>
                <w:szCs w:val="21"/>
              </w:rPr>
              <w:t>6-3</w:t>
            </w:r>
            <w:r w:rsidRPr="003D33F1">
              <w:rPr>
                <w:rFonts w:ascii="仿宋" w:eastAsia="仿宋" w:hAnsi="仿宋" w:cs="Times New Roman"/>
                <w:b/>
                <w:bCs/>
                <w:szCs w:val="21"/>
              </w:rPr>
              <w:t xml:space="preserve"> 噪声监测布点、监测频次及监测项目</w:t>
            </w:r>
          </w:p>
          <w:tbl>
            <w:tblPr>
              <w:tblStyle w:val="a5"/>
              <w:tblW w:w="4988" w:type="pct"/>
              <w:jc w:val="center"/>
              <w:tblBorders>
                <w:top w:val="double" w:sz="4" w:space="0" w:color="auto"/>
                <w:left w:val="none" w:sz="0" w:space="0" w:color="auto"/>
                <w:bottom w:val="double" w:sz="4" w:space="0" w:color="auto"/>
                <w:right w:val="none" w:sz="0" w:space="0" w:color="auto"/>
              </w:tblBorders>
              <w:tblLook w:val="0000" w:firstRow="0" w:lastRow="0" w:firstColumn="0" w:lastColumn="0" w:noHBand="0" w:noVBand="0"/>
            </w:tblPr>
            <w:tblGrid>
              <w:gridCol w:w="865"/>
              <w:gridCol w:w="978"/>
              <w:gridCol w:w="1977"/>
              <w:gridCol w:w="2023"/>
              <w:gridCol w:w="2443"/>
            </w:tblGrid>
            <w:tr w:rsidR="00E60928" w:rsidRPr="003D33F1" w14:paraId="795D22CE" w14:textId="77777777" w:rsidTr="004C6751">
              <w:trPr>
                <w:trHeight w:val="454"/>
                <w:jc w:val="center"/>
              </w:trPr>
              <w:tc>
                <w:tcPr>
                  <w:tcW w:w="522" w:type="pct"/>
                  <w:tcBorders>
                    <w:tl2br w:val="nil"/>
                    <w:tr2bl w:val="nil"/>
                  </w:tcBorders>
                  <w:vAlign w:val="center"/>
                </w:tcPr>
                <w:p w14:paraId="295FA445" w14:textId="77777777" w:rsidR="00E60928" w:rsidRPr="003D33F1" w:rsidRDefault="00E60928" w:rsidP="004C6751">
                  <w:pPr>
                    <w:adjustRightInd w:val="0"/>
                    <w:snapToGrid w:val="0"/>
                    <w:jc w:val="center"/>
                    <w:rPr>
                      <w:rFonts w:ascii="仿宋" w:eastAsia="仿宋" w:hAnsi="仿宋" w:cs="Times New Roman"/>
                      <w:szCs w:val="21"/>
                    </w:rPr>
                  </w:pPr>
                  <w:r w:rsidRPr="003D33F1">
                    <w:rPr>
                      <w:rFonts w:ascii="仿宋" w:eastAsia="仿宋" w:hAnsi="仿宋" w:cs="Times New Roman"/>
                      <w:szCs w:val="21"/>
                    </w:rPr>
                    <w:t>类型</w:t>
                  </w:r>
                </w:p>
              </w:tc>
              <w:tc>
                <w:tcPr>
                  <w:tcW w:w="590" w:type="pct"/>
                  <w:tcBorders>
                    <w:tl2br w:val="nil"/>
                    <w:tr2bl w:val="nil"/>
                  </w:tcBorders>
                  <w:vAlign w:val="center"/>
                </w:tcPr>
                <w:p w14:paraId="552DC0C9" w14:textId="77777777" w:rsidR="00E60928" w:rsidRPr="003D33F1" w:rsidRDefault="00E60928" w:rsidP="004C6751">
                  <w:pPr>
                    <w:adjustRightInd w:val="0"/>
                    <w:snapToGrid w:val="0"/>
                    <w:jc w:val="center"/>
                    <w:rPr>
                      <w:rFonts w:ascii="仿宋" w:eastAsia="仿宋" w:hAnsi="仿宋" w:cs="Times New Roman"/>
                      <w:szCs w:val="21"/>
                    </w:rPr>
                  </w:pPr>
                  <w:r w:rsidRPr="003D33F1">
                    <w:rPr>
                      <w:rFonts w:ascii="仿宋" w:eastAsia="仿宋" w:hAnsi="仿宋" w:cs="Times New Roman" w:hint="eastAsia"/>
                      <w:szCs w:val="21"/>
                    </w:rPr>
                    <w:t>编号</w:t>
                  </w:r>
                </w:p>
              </w:tc>
              <w:tc>
                <w:tcPr>
                  <w:tcW w:w="1192" w:type="pct"/>
                  <w:tcBorders>
                    <w:tl2br w:val="nil"/>
                    <w:tr2bl w:val="nil"/>
                  </w:tcBorders>
                  <w:vAlign w:val="center"/>
                </w:tcPr>
                <w:p w14:paraId="5749B111" w14:textId="77777777" w:rsidR="00E60928" w:rsidRPr="003D33F1" w:rsidRDefault="00E60928" w:rsidP="004C6751">
                  <w:pPr>
                    <w:adjustRightInd w:val="0"/>
                    <w:snapToGrid w:val="0"/>
                    <w:jc w:val="center"/>
                    <w:rPr>
                      <w:rFonts w:ascii="仿宋" w:eastAsia="仿宋" w:hAnsi="仿宋" w:cs="Times New Roman"/>
                      <w:szCs w:val="21"/>
                    </w:rPr>
                  </w:pPr>
                  <w:r w:rsidRPr="003D33F1">
                    <w:rPr>
                      <w:rFonts w:ascii="仿宋" w:eastAsia="仿宋" w:hAnsi="仿宋" w:cs="Times New Roman"/>
                      <w:szCs w:val="21"/>
                    </w:rPr>
                    <w:t>监测点位</w:t>
                  </w:r>
                </w:p>
              </w:tc>
              <w:tc>
                <w:tcPr>
                  <w:tcW w:w="1220" w:type="pct"/>
                  <w:tcBorders>
                    <w:tl2br w:val="nil"/>
                    <w:tr2bl w:val="nil"/>
                  </w:tcBorders>
                  <w:vAlign w:val="center"/>
                </w:tcPr>
                <w:p w14:paraId="411AAF0B" w14:textId="77777777" w:rsidR="00E60928" w:rsidRPr="003D33F1" w:rsidRDefault="00E60928" w:rsidP="004C6751">
                  <w:pPr>
                    <w:adjustRightInd w:val="0"/>
                    <w:snapToGrid w:val="0"/>
                    <w:jc w:val="center"/>
                    <w:rPr>
                      <w:rFonts w:ascii="仿宋" w:eastAsia="仿宋" w:hAnsi="仿宋" w:cs="Times New Roman"/>
                      <w:szCs w:val="21"/>
                    </w:rPr>
                  </w:pPr>
                  <w:r w:rsidRPr="003D33F1">
                    <w:rPr>
                      <w:rFonts w:ascii="仿宋" w:eastAsia="仿宋" w:hAnsi="仿宋" w:cs="Times New Roman"/>
                      <w:szCs w:val="21"/>
                    </w:rPr>
                    <w:t>监测项目</w:t>
                  </w:r>
                </w:p>
              </w:tc>
              <w:tc>
                <w:tcPr>
                  <w:tcW w:w="1473" w:type="pct"/>
                  <w:tcBorders>
                    <w:tl2br w:val="nil"/>
                    <w:tr2bl w:val="nil"/>
                  </w:tcBorders>
                  <w:vAlign w:val="center"/>
                </w:tcPr>
                <w:p w14:paraId="37BA18FB" w14:textId="77777777" w:rsidR="00E60928" w:rsidRPr="003D33F1" w:rsidRDefault="00E60928" w:rsidP="004C6751">
                  <w:pPr>
                    <w:adjustRightInd w:val="0"/>
                    <w:snapToGrid w:val="0"/>
                    <w:jc w:val="center"/>
                    <w:rPr>
                      <w:rFonts w:ascii="仿宋" w:eastAsia="仿宋" w:hAnsi="仿宋" w:cs="Times New Roman"/>
                      <w:szCs w:val="21"/>
                    </w:rPr>
                  </w:pPr>
                  <w:r w:rsidRPr="003D33F1">
                    <w:rPr>
                      <w:rFonts w:ascii="仿宋" w:eastAsia="仿宋" w:hAnsi="仿宋" w:cs="Times New Roman"/>
                      <w:szCs w:val="21"/>
                    </w:rPr>
                    <w:t>监测时间及监测频次</w:t>
                  </w:r>
                </w:p>
              </w:tc>
            </w:tr>
            <w:tr w:rsidR="00E60928" w:rsidRPr="003D33F1" w14:paraId="74C9753A" w14:textId="77777777" w:rsidTr="004C6751">
              <w:trPr>
                <w:trHeight w:val="831"/>
                <w:jc w:val="center"/>
              </w:trPr>
              <w:tc>
                <w:tcPr>
                  <w:tcW w:w="522" w:type="pct"/>
                  <w:vMerge w:val="restart"/>
                  <w:tcBorders>
                    <w:tl2br w:val="nil"/>
                    <w:tr2bl w:val="nil"/>
                  </w:tcBorders>
                  <w:vAlign w:val="center"/>
                </w:tcPr>
                <w:p w14:paraId="050D3FF0" w14:textId="77777777" w:rsidR="00E60928" w:rsidRPr="003D33F1" w:rsidRDefault="00E60928" w:rsidP="004C6751">
                  <w:pPr>
                    <w:adjustRightInd w:val="0"/>
                    <w:snapToGrid w:val="0"/>
                    <w:jc w:val="center"/>
                    <w:rPr>
                      <w:rFonts w:ascii="仿宋" w:eastAsia="仿宋" w:hAnsi="仿宋" w:cs="Times New Roman"/>
                      <w:szCs w:val="21"/>
                    </w:rPr>
                  </w:pPr>
                  <w:r w:rsidRPr="003D33F1">
                    <w:rPr>
                      <w:rFonts w:ascii="仿宋" w:eastAsia="仿宋" w:hAnsi="仿宋" w:cs="Times New Roman"/>
                      <w:szCs w:val="21"/>
                    </w:rPr>
                    <w:t>噪声</w:t>
                  </w:r>
                </w:p>
              </w:tc>
              <w:tc>
                <w:tcPr>
                  <w:tcW w:w="590" w:type="pct"/>
                  <w:tcBorders>
                    <w:tl2br w:val="nil"/>
                    <w:tr2bl w:val="nil"/>
                  </w:tcBorders>
                  <w:vAlign w:val="center"/>
                </w:tcPr>
                <w:p w14:paraId="685A7A7B" w14:textId="77777777" w:rsidR="00E60928" w:rsidRPr="003D33F1" w:rsidRDefault="00E60928" w:rsidP="004C6751">
                  <w:pPr>
                    <w:adjustRightInd w:val="0"/>
                    <w:snapToGrid w:val="0"/>
                    <w:jc w:val="center"/>
                    <w:rPr>
                      <w:rFonts w:ascii="仿宋" w:eastAsia="仿宋" w:hAnsi="仿宋" w:cs="Times New Roman"/>
                      <w:szCs w:val="21"/>
                    </w:rPr>
                  </w:pPr>
                  <w:r w:rsidRPr="003D33F1">
                    <w:rPr>
                      <w:rFonts w:ascii="仿宋" w:eastAsia="仿宋" w:hAnsi="仿宋" w:cs="Times New Roman"/>
                      <w:szCs w:val="21"/>
                    </w:rPr>
                    <w:t>N1</w:t>
                  </w:r>
                  <w:r w:rsidRPr="003D33F1">
                    <w:rPr>
                      <w:rFonts w:ascii="仿宋" w:eastAsia="仿宋" w:hAnsi="仿宋" w:cs="Times New Roman" w:hint="eastAsia"/>
                      <w:szCs w:val="21"/>
                    </w:rPr>
                    <w:t>#</w:t>
                  </w:r>
                </w:p>
              </w:tc>
              <w:tc>
                <w:tcPr>
                  <w:tcW w:w="1192" w:type="pct"/>
                  <w:tcBorders>
                    <w:tl2br w:val="nil"/>
                    <w:tr2bl w:val="nil"/>
                  </w:tcBorders>
                  <w:vAlign w:val="center"/>
                </w:tcPr>
                <w:p w14:paraId="7219A589" w14:textId="77777777" w:rsidR="00E60928" w:rsidRPr="003D33F1" w:rsidRDefault="00E60928" w:rsidP="004C6751">
                  <w:pPr>
                    <w:pStyle w:val="Default"/>
                    <w:jc w:val="center"/>
                    <w:rPr>
                      <w:rFonts w:ascii="仿宋" w:eastAsia="仿宋" w:hAnsi="仿宋"/>
                      <w:sz w:val="21"/>
                      <w:szCs w:val="21"/>
                    </w:rPr>
                  </w:pPr>
                  <w:r w:rsidRPr="003D33F1">
                    <w:rPr>
                      <w:rFonts w:ascii="仿宋" w:eastAsia="仿宋" w:hAnsi="仿宋" w:hint="eastAsia"/>
                      <w:sz w:val="21"/>
                      <w:szCs w:val="21"/>
                    </w:rPr>
                    <w:t>厂界外东侧1m处</w:t>
                  </w:r>
                </w:p>
              </w:tc>
              <w:tc>
                <w:tcPr>
                  <w:tcW w:w="1220" w:type="pct"/>
                  <w:vMerge w:val="restart"/>
                  <w:tcBorders>
                    <w:tl2br w:val="nil"/>
                    <w:tr2bl w:val="nil"/>
                  </w:tcBorders>
                  <w:vAlign w:val="center"/>
                </w:tcPr>
                <w:p w14:paraId="5CF06557" w14:textId="77777777" w:rsidR="00E60928" w:rsidRPr="003D33F1" w:rsidRDefault="00E60928" w:rsidP="004C6751">
                  <w:pPr>
                    <w:pStyle w:val="Default"/>
                    <w:jc w:val="center"/>
                    <w:rPr>
                      <w:rFonts w:ascii="仿宋" w:eastAsia="仿宋" w:hAnsi="仿宋"/>
                      <w:sz w:val="21"/>
                      <w:szCs w:val="21"/>
                    </w:rPr>
                  </w:pPr>
                  <w:r w:rsidRPr="003D33F1">
                    <w:rPr>
                      <w:rFonts w:ascii="仿宋" w:eastAsia="仿宋" w:hAnsi="仿宋" w:hint="eastAsia"/>
                      <w:sz w:val="21"/>
                      <w:szCs w:val="21"/>
                    </w:rPr>
                    <w:t>等效连续A声级</w:t>
                  </w:r>
                </w:p>
              </w:tc>
              <w:tc>
                <w:tcPr>
                  <w:tcW w:w="1473" w:type="pct"/>
                  <w:vMerge w:val="restart"/>
                  <w:tcBorders>
                    <w:tl2br w:val="nil"/>
                    <w:tr2bl w:val="nil"/>
                  </w:tcBorders>
                  <w:vAlign w:val="center"/>
                </w:tcPr>
                <w:p w14:paraId="0D6C9C17" w14:textId="77777777" w:rsidR="00E60928" w:rsidRPr="003D33F1" w:rsidRDefault="00E60928" w:rsidP="004C6751">
                  <w:pPr>
                    <w:pStyle w:val="Default"/>
                    <w:jc w:val="center"/>
                    <w:rPr>
                      <w:rFonts w:ascii="仿宋" w:eastAsia="仿宋" w:hAnsi="仿宋"/>
                      <w:sz w:val="21"/>
                      <w:szCs w:val="21"/>
                    </w:rPr>
                  </w:pPr>
                  <w:r w:rsidRPr="003D33F1">
                    <w:rPr>
                      <w:rFonts w:ascii="仿宋" w:eastAsia="仿宋" w:hAnsi="仿宋" w:hint="eastAsia"/>
                      <w:sz w:val="21"/>
                      <w:szCs w:val="21"/>
                    </w:rPr>
                    <w:t>2020.07.16~2020.07.17</w:t>
                  </w:r>
                </w:p>
                <w:p w14:paraId="1AACDDE6" w14:textId="77777777" w:rsidR="00E60928" w:rsidRPr="003D33F1" w:rsidRDefault="00E60928" w:rsidP="004C6751">
                  <w:pPr>
                    <w:pStyle w:val="Default"/>
                    <w:jc w:val="center"/>
                    <w:rPr>
                      <w:rFonts w:ascii="仿宋" w:eastAsia="仿宋" w:hAnsi="仿宋"/>
                      <w:sz w:val="21"/>
                      <w:szCs w:val="21"/>
                    </w:rPr>
                  </w:pPr>
                  <w:r w:rsidRPr="003D33F1">
                    <w:rPr>
                      <w:rFonts w:ascii="仿宋" w:eastAsia="仿宋" w:hAnsi="仿宋" w:hint="eastAsia"/>
                      <w:sz w:val="21"/>
                      <w:szCs w:val="21"/>
                    </w:rPr>
                    <w:t>连续监测2天，昼、</w:t>
                  </w:r>
                  <w:proofErr w:type="gramStart"/>
                  <w:r w:rsidRPr="003D33F1">
                    <w:rPr>
                      <w:rFonts w:ascii="仿宋" w:eastAsia="仿宋" w:hAnsi="仿宋" w:hint="eastAsia"/>
                      <w:sz w:val="21"/>
                      <w:szCs w:val="21"/>
                    </w:rPr>
                    <w:t>夜各1次</w:t>
                  </w:r>
                  <w:proofErr w:type="gramEnd"/>
                </w:p>
              </w:tc>
            </w:tr>
            <w:tr w:rsidR="00E60928" w:rsidRPr="003D33F1" w14:paraId="2BC7DE71" w14:textId="77777777" w:rsidTr="004C6751">
              <w:trPr>
                <w:trHeight w:val="636"/>
                <w:jc w:val="center"/>
              </w:trPr>
              <w:tc>
                <w:tcPr>
                  <w:tcW w:w="522" w:type="pct"/>
                  <w:vMerge/>
                  <w:tcBorders>
                    <w:tl2br w:val="nil"/>
                    <w:tr2bl w:val="nil"/>
                  </w:tcBorders>
                  <w:vAlign w:val="center"/>
                </w:tcPr>
                <w:p w14:paraId="6FA32682" w14:textId="77777777" w:rsidR="00E60928" w:rsidRPr="003D33F1" w:rsidRDefault="00E60928" w:rsidP="004C6751">
                  <w:pPr>
                    <w:adjustRightInd w:val="0"/>
                    <w:snapToGrid w:val="0"/>
                    <w:jc w:val="center"/>
                    <w:rPr>
                      <w:rFonts w:ascii="仿宋" w:eastAsia="仿宋" w:hAnsi="仿宋" w:cs="Times New Roman"/>
                      <w:szCs w:val="21"/>
                    </w:rPr>
                  </w:pPr>
                </w:p>
              </w:tc>
              <w:tc>
                <w:tcPr>
                  <w:tcW w:w="590" w:type="pct"/>
                  <w:tcBorders>
                    <w:tl2br w:val="nil"/>
                    <w:tr2bl w:val="nil"/>
                  </w:tcBorders>
                  <w:vAlign w:val="center"/>
                </w:tcPr>
                <w:p w14:paraId="61092D8E" w14:textId="77777777" w:rsidR="00E60928" w:rsidRPr="003D33F1" w:rsidRDefault="00E60928" w:rsidP="004C6751">
                  <w:pPr>
                    <w:adjustRightInd w:val="0"/>
                    <w:snapToGrid w:val="0"/>
                    <w:jc w:val="center"/>
                    <w:rPr>
                      <w:rFonts w:ascii="仿宋" w:eastAsia="仿宋" w:hAnsi="仿宋" w:cs="Times New Roman"/>
                      <w:szCs w:val="21"/>
                    </w:rPr>
                  </w:pPr>
                  <w:r w:rsidRPr="003D33F1">
                    <w:rPr>
                      <w:rFonts w:ascii="仿宋" w:eastAsia="仿宋" w:hAnsi="仿宋" w:cs="Times New Roman"/>
                      <w:szCs w:val="21"/>
                    </w:rPr>
                    <w:t>N2</w:t>
                  </w:r>
                  <w:r w:rsidRPr="003D33F1">
                    <w:rPr>
                      <w:rFonts w:ascii="仿宋" w:eastAsia="仿宋" w:hAnsi="仿宋" w:cs="Times New Roman" w:hint="eastAsia"/>
                      <w:szCs w:val="21"/>
                    </w:rPr>
                    <w:t>#</w:t>
                  </w:r>
                </w:p>
              </w:tc>
              <w:tc>
                <w:tcPr>
                  <w:tcW w:w="1192" w:type="pct"/>
                  <w:tcBorders>
                    <w:tl2br w:val="nil"/>
                    <w:tr2bl w:val="nil"/>
                  </w:tcBorders>
                  <w:vAlign w:val="center"/>
                </w:tcPr>
                <w:p w14:paraId="382582D1" w14:textId="77777777" w:rsidR="00E60928" w:rsidRPr="003D33F1" w:rsidRDefault="00E60928" w:rsidP="004C6751">
                  <w:pPr>
                    <w:pStyle w:val="Default"/>
                    <w:jc w:val="center"/>
                    <w:rPr>
                      <w:rFonts w:ascii="仿宋" w:eastAsia="仿宋" w:hAnsi="仿宋"/>
                      <w:sz w:val="21"/>
                      <w:szCs w:val="21"/>
                    </w:rPr>
                  </w:pPr>
                  <w:r w:rsidRPr="003D33F1">
                    <w:rPr>
                      <w:rFonts w:ascii="仿宋" w:eastAsia="仿宋" w:hAnsi="仿宋" w:hint="eastAsia"/>
                      <w:sz w:val="21"/>
                      <w:szCs w:val="21"/>
                    </w:rPr>
                    <w:t>厂界外南侧1m处</w:t>
                  </w:r>
                </w:p>
              </w:tc>
              <w:tc>
                <w:tcPr>
                  <w:tcW w:w="1220" w:type="pct"/>
                  <w:vMerge/>
                  <w:tcBorders>
                    <w:tl2br w:val="nil"/>
                    <w:tr2bl w:val="nil"/>
                  </w:tcBorders>
                  <w:vAlign w:val="center"/>
                </w:tcPr>
                <w:p w14:paraId="12186ACA" w14:textId="77777777" w:rsidR="00E60928" w:rsidRPr="003D33F1" w:rsidRDefault="00E60928" w:rsidP="004C6751">
                  <w:pPr>
                    <w:adjustRightInd w:val="0"/>
                    <w:snapToGrid w:val="0"/>
                    <w:jc w:val="center"/>
                    <w:rPr>
                      <w:rFonts w:ascii="仿宋" w:eastAsia="仿宋" w:hAnsi="仿宋" w:cs="Times New Roman"/>
                      <w:szCs w:val="21"/>
                    </w:rPr>
                  </w:pPr>
                </w:p>
              </w:tc>
              <w:tc>
                <w:tcPr>
                  <w:tcW w:w="1473" w:type="pct"/>
                  <w:vMerge/>
                  <w:tcBorders>
                    <w:tl2br w:val="nil"/>
                    <w:tr2bl w:val="nil"/>
                  </w:tcBorders>
                  <w:vAlign w:val="center"/>
                </w:tcPr>
                <w:p w14:paraId="4DC57936" w14:textId="77777777" w:rsidR="00E60928" w:rsidRPr="003D33F1" w:rsidRDefault="00E60928" w:rsidP="004C6751">
                  <w:pPr>
                    <w:adjustRightInd w:val="0"/>
                    <w:snapToGrid w:val="0"/>
                    <w:jc w:val="center"/>
                    <w:rPr>
                      <w:rFonts w:ascii="仿宋" w:eastAsia="仿宋" w:hAnsi="仿宋" w:cs="Times New Roman"/>
                      <w:szCs w:val="21"/>
                    </w:rPr>
                  </w:pPr>
                </w:p>
              </w:tc>
            </w:tr>
            <w:tr w:rsidR="00E60928" w:rsidRPr="003D33F1" w14:paraId="50FAB309" w14:textId="77777777" w:rsidTr="004C6751">
              <w:trPr>
                <w:trHeight w:val="726"/>
                <w:jc w:val="center"/>
              </w:trPr>
              <w:tc>
                <w:tcPr>
                  <w:tcW w:w="522" w:type="pct"/>
                  <w:vMerge/>
                  <w:tcBorders>
                    <w:tl2br w:val="nil"/>
                    <w:tr2bl w:val="nil"/>
                  </w:tcBorders>
                  <w:vAlign w:val="center"/>
                </w:tcPr>
                <w:p w14:paraId="2DAD5604" w14:textId="77777777" w:rsidR="00E60928" w:rsidRPr="003D33F1" w:rsidRDefault="00E60928" w:rsidP="004C6751">
                  <w:pPr>
                    <w:adjustRightInd w:val="0"/>
                    <w:snapToGrid w:val="0"/>
                    <w:jc w:val="center"/>
                    <w:rPr>
                      <w:rFonts w:ascii="仿宋" w:eastAsia="仿宋" w:hAnsi="仿宋" w:cs="Times New Roman"/>
                      <w:szCs w:val="21"/>
                    </w:rPr>
                  </w:pPr>
                </w:p>
              </w:tc>
              <w:tc>
                <w:tcPr>
                  <w:tcW w:w="590" w:type="pct"/>
                  <w:tcBorders>
                    <w:tl2br w:val="nil"/>
                    <w:tr2bl w:val="nil"/>
                  </w:tcBorders>
                  <w:vAlign w:val="center"/>
                </w:tcPr>
                <w:p w14:paraId="6DC99D6F" w14:textId="77777777" w:rsidR="00E60928" w:rsidRPr="003D33F1" w:rsidRDefault="00E60928" w:rsidP="004C6751">
                  <w:pPr>
                    <w:adjustRightInd w:val="0"/>
                    <w:snapToGrid w:val="0"/>
                    <w:jc w:val="center"/>
                    <w:rPr>
                      <w:rFonts w:ascii="仿宋" w:eastAsia="仿宋" w:hAnsi="仿宋" w:cs="Times New Roman"/>
                      <w:szCs w:val="21"/>
                    </w:rPr>
                  </w:pPr>
                  <w:r w:rsidRPr="003D33F1">
                    <w:rPr>
                      <w:rFonts w:ascii="仿宋" w:eastAsia="仿宋" w:hAnsi="仿宋" w:cs="Times New Roman"/>
                      <w:szCs w:val="21"/>
                    </w:rPr>
                    <w:t>N3</w:t>
                  </w:r>
                  <w:r w:rsidRPr="003D33F1">
                    <w:rPr>
                      <w:rFonts w:ascii="仿宋" w:eastAsia="仿宋" w:hAnsi="仿宋" w:cs="Times New Roman" w:hint="eastAsia"/>
                      <w:szCs w:val="21"/>
                    </w:rPr>
                    <w:t>#</w:t>
                  </w:r>
                </w:p>
              </w:tc>
              <w:tc>
                <w:tcPr>
                  <w:tcW w:w="1192" w:type="pct"/>
                  <w:tcBorders>
                    <w:tl2br w:val="nil"/>
                    <w:tr2bl w:val="nil"/>
                  </w:tcBorders>
                  <w:vAlign w:val="center"/>
                </w:tcPr>
                <w:p w14:paraId="6AA99E30" w14:textId="77777777" w:rsidR="00E60928" w:rsidRPr="003D33F1" w:rsidRDefault="00E60928" w:rsidP="004C6751">
                  <w:pPr>
                    <w:pStyle w:val="Default"/>
                    <w:jc w:val="center"/>
                    <w:rPr>
                      <w:rFonts w:ascii="仿宋" w:eastAsia="仿宋" w:hAnsi="仿宋"/>
                      <w:sz w:val="21"/>
                      <w:szCs w:val="21"/>
                    </w:rPr>
                  </w:pPr>
                  <w:r w:rsidRPr="003D33F1">
                    <w:rPr>
                      <w:rFonts w:ascii="仿宋" w:eastAsia="仿宋" w:hAnsi="仿宋" w:hint="eastAsia"/>
                      <w:sz w:val="21"/>
                      <w:szCs w:val="21"/>
                    </w:rPr>
                    <w:t>厂界外西侧1m处</w:t>
                  </w:r>
                </w:p>
              </w:tc>
              <w:tc>
                <w:tcPr>
                  <w:tcW w:w="1220" w:type="pct"/>
                  <w:vMerge/>
                  <w:tcBorders>
                    <w:tl2br w:val="nil"/>
                    <w:tr2bl w:val="nil"/>
                  </w:tcBorders>
                  <w:vAlign w:val="center"/>
                </w:tcPr>
                <w:p w14:paraId="082682D0" w14:textId="77777777" w:rsidR="00E60928" w:rsidRPr="003D33F1" w:rsidRDefault="00E60928" w:rsidP="004C6751">
                  <w:pPr>
                    <w:adjustRightInd w:val="0"/>
                    <w:snapToGrid w:val="0"/>
                    <w:jc w:val="center"/>
                    <w:rPr>
                      <w:rFonts w:ascii="仿宋" w:eastAsia="仿宋" w:hAnsi="仿宋" w:cs="Times New Roman"/>
                      <w:szCs w:val="21"/>
                    </w:rPr>
                  </w:pPr>
                </w:p>
              </w:tc>
              <w:tc>
                <w:tcPr>
                  <w:tcW w:w="1473" w:type="pct"/>
                  <w:vMerge/>
                  <w:tcBorders>
                    <w:tl2br w:val="nil"/>
                    <w:tr2bl w:val="nil"/>
                  </w:tcBorders>
                  <w:vAlign w:val="center"/>
                </w:tcPr>
                <w:p w14:paraId="48752434" w14:textId="77777777" w:rsidR="00E60928" w:rsidRPr="003D33F1" w:rsidRDefault="00E60928" w:rsidP="004C6751">
                  <w:pPr>
                    <w:adjustRightInd w:val="0"/>
                    <w:snapToGrid w:val="0"/>
                    <w:jc w:val="center"/>
                    <w:rPr>
                      <w:rFonts w:ascii="仿宋" w:eastAsia="仿宋" w:hAnsi="仿宋" w:cs="Times New Roman"/>
                      <w:szCs w:val="21"/>
                    </w:rPr>
                  </w:pPr>
                </w:p>
              </w:tc>
            </w:tr>
            <w:tr w:rsidR="00E60928" w:rsidRPr="003D33F1" w14:paraId="3D64F6C5" w14:textId="77777777" w:rsidTr="004C6751">
              <w:trPr>
                <w:trHeight w:val="714"/>
                <w:jc w:val="center"/>
              </w:trPr>
              <w:tc>
                <w:tcPr>
                  <w:tcW w:w="522" w:type="pct"/>
                  <w:vMerge/>
                  <w:tcBorders>
                    <w:tl2br w:val="nil"/>
                    <w:tr2bl w:val="nil"/>
                  </w:tcBorders>
                  <w:vAlign w:val="center"/>
                </w:tcPr>
                <w:p w14:paraId="3CB3396F" w14:textId="77777777" w:rsidR="00E60928" w:rsidRPr="003D33F1" w:rsidRDefault="00E60928" w:rsidP="004C6751">
                  <w:pPr>
                    <w:adjustRightInd w:val="0"/>
                    <w:snapToGrid w:val="0"/>
                    <w:jc w:val="center"/>
                    <w:rPr>
                      <w:rFonts w:ascii="仿宋" w:eastAsia="仿宋" w:hAnsi="仿宋" w:cs="Times New Roman"/>
                      <w:szCs w:val="21"/>
                    </w:rPr>
                  </w:pPr>
                </w:p>
              </w:tc>
              <w:tc>
                <w:tcPr>
                  <w:tcW w:w="590" w:type="pct"/>
                  <w:tcBorders>
                    <w:tl2br w:val="nil"/>
                    <w:tr2bl w:val="nil"/>
                  </w:tcBorders>
                  <w:vAlign w:val="center"/>
                </w:tcPr>
                <w:p w14:paraId="42AF3702" w14:textId="77777777" w:rsidR="00E60928" w:rsidRPr="003D33F1" w:rsidRDefault="00E60928" w:rsidP="004C6751">
                  <w:pPr>
                    <w:adjustRightInd w:val="0"/>
                    <w:snapToGrid w:val="0"/>
                    <w:jc w:val="center"/>
                    <w:rPr>
                      <w:rFonts w:ascii="仿宋" w:eastAsia="仿宋" w:hAnsi="仿宋" w:cs="Times New Roman"/>
                      <w:szCs w:val="21"/>
                    </w:rPr>
                  </w:pPr>
                  <w:r w:rsidRPr="003D33F1">
                    <w:rPr>
                      <w:rFonts w:ascii="仿宋" w:eastAsia="仿宋" w:hAnsi="仿宋"/>
                      <w:szCs w:val="21"/>
                    </w:rPr>
                    <w:t>N4</w:t>
                  </w:r>
                  <w:r w:rsidRPr="003D33F1">
                    <w:rPr>
                      <w:rFonts w:ascii="仿宋" w:eastAsia="仿宋" w:hAnsi="仿宋" w:hint="eastAsia"/>
                      <w:szCs w:val="21"/>
                    </w:rPr>
                    <w:t>#</w:t>
                  </w:r>
                </w:p>
              </w:tc>
              <w:tc>
                <w:tcPr>
                  <w:tcW w:w="1192" w:type="pct"/>
                  <w:tcBorders>
                    <w:tl2br w:val="nil"/>
                    <w:tr2bl w:val="nil"/>
                  </w:tcBorders>
                  <w:vAlign w:val="center"/>
                </w:tcPr>
                <w:p w14:paraId="56DE1FD7" w14:textId="77777777" w:rsidR="00E60928" w:rsidRPr="003D33F1" w:rsidRDefault="00E60928" w:rsidP="004C6751">
                  <w:pPr>
                    <w:pStyle w:val="Default"/>
                    <w:jc w:val="center"/>
                    <w:rPr>
                      <w:rFonts w:ascii="仿宋" w:eastAsia="仿宋" w:hAnsi="仿宋"/>
                      <w:sz w:val="21"/>
                      <w:szCs w:val="21"/>
                    </w:rPr>
                  </w:pPr>
                  <w:r w:rsidRPr="003D33F1">
                    <w:rPr>
                      <w:rFonts w:ascii="仿宋" w:eastAsia="仿宋" w:hAnsi="仿宋" w:hint="eastAsia"/>
                      <w:sz w:val="21"/>
                      <w:szCs w:val="21"/>
                    </w:rPr>
                    <w:t>厂界外北侧1m处</w:t>
                  </w:r>
                </w:p>
              </w:tc>
              <w:tc>
                <w:tcPr>
                  <w:tcW w:w="1220" w:type="pct"/>
                  <w:vMerge/>
                  <w:tcBorders>
                    <w:tl2br w:val="nil"/>
                    <w:tr2bl w:val="nil"/>
                  </w:tcBorders>
                  <w:vAlign w:val="center"/>
                </w:tcPr>
                <w:p w14:paraId="22786C53" w14:textId="77777777" w:rsidR="00E60928" w:rsidRPr="003D33F1" w:rsidRDefault="00E60928" w:rsidP="004C6751">
                  <w:pPr>
                    <w:adjustRightInd w:val="0"/>
                    <w:snapToGrid w:val="0"/>
                    <w:jc w:val="center"/>
                    <w:rPr>
                      <w:rFonts w:ascii="仿宋" w:eastAsia="仿宋" w:hAnsi="仿宋" w:cs="Times New Roman"/>
                      <w:szCs w:val="21"/>
                    </w:rPr>
                  </w:pPr>
                </w:p>
              </w:tc>
              <w:tc>
                <w:tcPr>
                  <w:tcW w:w="1473" w:type="pct"/>
                  <w:vMerge/>
                  <w:tcBorders>
                    <w:tl2br w:val="nil"/>
                    <w:tr2bl w:val="nil"/>
                  </w:tcBorders>
                  <w:vAlign w:val="center"/>
                </w:tcPr>
                <w:p w14:paraId="00E0713E" w14:textId="77777777" w:rsidR="00E60928" w:rsidRPr="003D33F1" w:rsidRDefault="00E60928" w:rsidP="004C6751">
                  <w:pPr>
                    <w:adjustRightInd w:val="0"/>
                    <w:snapToGrid w:val="0"/>
                    <w:jc w:val="center"/>
                    <w:rPr>
                      <w:rFonts w:ascii="仿宋" w:eastAsia="仿宋" w:hAnsi="仿宋" w:cs="Times New Roman"/>
                      <w:szCs w:val="21"/>
                    </w:rPr>
                  </w:pPr>
                </w:p>
              </w:tc>
            </w:tr>
            <w:tr w:rsidR="00E60928" w:rsidRPr="003D33F1" w14:paraId="20DF2900" w14:textId="77777777" w:rsidTr="004C6751">
              <w:trPr>
                <w:trHeight w:val="714"/>
                <w:jc w:val="center"/>
              </w:trPr>
              <w:tc>
                <w:tcPr>
                  <w:tcW w:w="522" w:type="pct"/>
                  <w:vMerge/>
                  <w:tcBorders>
                    <w:tl2br w:val="nil"/>
                    <w:tr2bl w:val="nil"/>
                  </w:tcBorders>
                  <w:vAlign w:val="center"/>
                </w:tcPr>
                <w:p w14:paraId="655BB397" w14:textId="77777777" w:rsidR="00E60928" w:rsidRPr="003D33F1" w:rsidRDefault="00E60928" w:rsidP="004C6751">
                  <w:pPr>
                    <w:adjustRightInd w:val="0"/>
                    <w:snapToGrid w:val="0"/>
                    <w:jc w:val="center"/>
                    <w:rPr>
                      <w:rFonts w:ascii="仿宋" w:eastAsia="仿宋" w:hAnsi="仿宋" w:cs="Times New Roman"/>
                      <w:szCs w:val="21"/>
                    </w:rPr>
                  </w:pPr>
                </w:p>
              </w:tc>
              <w:tc>
                <w:tcPr>
                  <w:tcW w:w="590" w:type="pct"/>
                  <w:tcBorders>
                    <w:tl2br w:val="nil"/>
                    <w:tr2bl w:val="nil"/>
                  </w:tcBorders>
                  <w:vAlign w:val="center"/>
                </w:tcPr>
                <w:p w14:paraId="0A058CDD" w14:textId="77777777" w:rsidR="00E60928" w:rsidRPr="003D33F1" w:rsidRDefault="00E60928" w:rsidP="004C6751">
                  <w:pPr>
                    <w:adjustRightInd w:val="0"/>
                    <w:snapToGrid w:val="0"/>
                    <w:jc w:val="center"/>
                    <w:rPr>
                      <w:rFonts w:ascii="仿宋" w:eastAsia="仿宋" w:hAnsi="仿宋"/>
                      <w:szCs w:val="21"/>
                    </w:rPr>
                  </w:pPr>
                  <w:r w:rsidRPr="003D33F1">
                    <w:rPr>
                      <w:rFonts w:ascii="仿宋" w:eastAsia="仿宋" w:hAnsi="仿宋"/>
                      <w:szCs w:val="21"/>
                    </w:rPr>
                    <w:t>N</w:t>
                  </w:r>
                  <w:r w:rsidRPr="003D33F1">
                    <w:rPr>
                      <w:rFonts w:ascii="仿宋" w:eastAsia="仿宋" w:hAnsi="仿宋" w:hint="eastAsia"/>
                      <w:szCs w:val="21"/>
                    </w:rPr>
                    <w:t>5#</w:t>
                  </w:r>
                </w:p>
              </w:tc>
              <w:tc>
                <w:tcPr>
                  <w:tcW w:w="1192" w:type="pct"/>
                  <w:tcBorders>
                    <w:tl2br w:val="nil"/>
                    <w:tr2bl w:val="nil"/>
                  </w:tcBorders>
                  <w:vAlign w:val="center"/>
                </w:tcPr>
                <w:p w14:paraId="11F9A812" w14:textId="77777777" w:rsidR="00E60928" w:rsidRPr="003D33F1" w:rsidRDefault="00E60928" w:rsidP="004C6751">
                  <w:pPr>
                    <w:pStyle w:val="Default"/>
                    <w:jc w:val="center"/>
                    <w:rPr>
                      <w:rFonts w:ascii="仿宋" w:eastAsia="仿宋" w:hAnsi="仿宋"/>
                      <w:sz w:val="21"/>
                      <w:szCs w:val="21"/>
                    </w:rPr>
                  </w:pPr>
                  <w:r w:rsidRPr="003D33F1">
                    <w:rPr>
                      <w:rFonts w:ascii="仿宋" w:eastAsia="仿宋" w:hAnsi="仿宋" w:hint="eastAsia"/>
                      <w:sz w:val="21"/>
                      <w:szCs w:val="21"/>
                    </w:rPr>
                    <w:t>一楼门诊大厅</w:t>
                  </w:r>
                </w:p>
              </w:tc>
              <w:tc>
                <w:tcPr>
                  <w:tcW w:w="1220" w:type="pct"/>
                  <w:vMerge/>
                  <w:tcBorders>
                    <w:tl2br w:val="nil"/>
                    <w:tr2bl w:val="nil"/>
                  </w:tcBorders>
                  <w:vAlign w:val="center"/>
                </w:tcPr>
                <w:p w14:paraId="31B16D57" w14:textId="77777777" w:rsidR="00E60928" w:rsidRPr="003D33F1" w:rsidRDefault="00E60928" w:rsidP="004C6751">
                  <w:pPr>
                    <w:adjustRightInd w:val="0"/>
                    <w:snapToGrid w:val="0"/>
                    <w:jc w:val="center"/>
                    <w:rPr>
                      <w:rFonts w:ascii="仿宋" w:eastAsia="仿宋" w:hAnsi="仿宋" w:cs="Times New Roman"/>
                      <w:szCs w:val="21"/>
                    </w:rPr>
                  </w:pPr>
                </w:p>
              </w:tc>
              <w:tc>
                <w:tcPr>
                  <w:tcW w:w="1473" w:type="pct"/>
                  <w:vMerge/>
                  <w:tcBorders>
                    <w:tl2br w:val="nil"/>
                    <w:tr2bl w:val="nil"/>
                  </w:tcBorders>
                  <w:vAlign w:val="center"/>
                </w:tcPr>
                <w:p w14:paraId="7EBC8249" w14:textId="77777777" w:rsidR="00E60928" w:rsidRPr="003D33F1" w:rsidRDefault="00E60928" w:rsidP="004C6751">
                  <w:pPr>
                    <w:adjustRightInd w:val="0"/>
                    <w:snapToGrid w:val="0"/>
                    <w:jc w:val="center"/>
                    <w:rPr>
                      <w:rFonts w:ascii="仿宋" w:eastAsia="仿宋" w:hAnsi="仿宋" w:cs="Times New Roman"/>
                      <w:szCs w:val="21"/>
                    </w:rPr>
                  </w:pPr>
                </w:p>
              </w:tc>
            </w:tr>
          </w:tbl>
          <w:p w14:paraId="2C34AFDB" w14:textId="0F3552AA" w:rsidR="00E60928" w:rsidRPr="00170B02" w:rsidRDefault="00F92697" w:rsidP="004C6751">
            <w:pPr>
              <w:widowControl/>
              <w:rPr>
                <w:rFonts w:ascii="仿宋" w:eastAsia="仿宋" w:hAnsi="仿宋"/>
                <w:sz w:val="24"/>
                <w:szCs w:val="24"/>
              </w:rPr>
            </w:pPr>
            <w:r>
              <w:rPr>
                <w:noProof/>
              </w:rPr>
              <w:drawing>
                <wp:inline distT="0" distB="0" distL="0" distR="0" wp14:anchorId="0BB0F9C9" wp14:editId="1F6B4613">
                  <wp:extent cx="5274310" cy="305181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051810"/>
                          </a:xfrm>
                          <a:prstGeom prst="rect">
                            <a:avLst/>
                          </a:prstGeom>
                        </pic:spPr>
                      </pic:pic>
                    </a:graphicData>
                  </a:graphic>
                </wp:inline>
              </w:drawing>
            </w:r>
          </w:p>
        </w:tc>
      </w:tr>
    </w:tbl>
    <w:p w14:paraId="6A89648C" w14:textId="77777777" w:rsidR="00E60928" w:rsidRPr="00170B02" w:rsidRDefault="00E60928" w:rsidP="00E60928">
      <w:pPr>
        <w:widowControl/>
        <w:rPr>
          <w:rFonts w:ascii="仿宋" w:hAnsi="仿宋"/>
          <w:szCs w:val="28"/>
        </w:rPr>
      </w:pPr>
    </w:p>
    <w:p w14:paraId="214FD129" w14:textId="7E54E17E" w:rsidR="0065285B" w:rsidRPr="00E60928" w:rsidRDefault="0065285B" w:rsidP="00170B02">
      <w:pPr>
        <w:pStyle w:val="2"/>
        <w:rPr>
          <w:color w:val="000000" w:themeColor="text1"/>
        </w:rPr>
      </w:pPr>
      <w:r>
        <w:rPr>
          <w:rFonts w:ascii="仿宋" w:hAnsi="仿宋"/>
          <w:szCs w:val="28"/>
        </w:rPr>
        <w:br w:type="page"/>
      </w:r>
      <w:bookmarkStart w:id="18" w:name="_Toc47109513"/>
      <w:r w:rsidRPr="00E60928">
        <w:rPr>
          <w:rFonts w:hint="eastAsia"/>
          <w:color w:val="000000" w:themeColor="text1"/>
        </w:rPr>
        <w:lastRenderedPageBreak/>
        <w:t>表七</w:t>
      </w:r>
      <w:r w:rsidR="003D22C3" w:rsidRPr="00E60928">
        <w:rPr>
          <w:rFonts w:hint="eastAsia"/>
          <w:color w:val="000000" w:themeColor="text1"/>
        </w:rPr>
        <w:t xml:space="preserve"> </w:t>
      </w:r>
      <w:r w:rsidR="003D22C3" w:rsidRPr="00E60928">
        <w:rPr>
          <w:rFonts w:hint="eastAsia"/>
          <w:color w:val="000000" w:themeColor="text1"/>
        </w:rPr>
        <w:t>验收监测结</w:t>
      </w:r>
      <w:r w:rsidR="00134C0E" w:rsidRPr="00E60928">
        <w:rPr>
          <w:rFonts w:hint="eastAsia"/>
          <w:color w:val="000000" w:themeColor="text1"/>
        </w:rPr>
        <w:t>果</w:t>
      </w:r>
      <w:bookmarkEnd w:id="18"/>
    </w:p>
    <w:tbl>
      <w:tblPr>
        <w:tblStyle w:val="a5"/>
        <w:tblW w:w="0" w:type="auto"/>
        <w:tblLook w:val="04A0" w:firstRow="1" w:lastRow="0" w:firstColumn="1" w:lastColumn="0" w:noHBand="0" w:noVBand="1"/>
      </w:tblPr>
      <w:tblGrid>
        <w:gridCol w:w="8522"/>
      </w:tblGrid>
      <w:tr w:rsidR="00D736FC" w:rsidRPr="00D736FC" w14:paraId="15F43EF2" w14:textId="77777777" w:rsidTr="00E366DD">
        <w:tc>
          <w:tcPr>
            <w:tcW w:w="0" w:type="auto"/>
          </w:tcPr>
          <w:p w14:paraId="63245C7E" w14:textId="77777777" w:rsidR="00D736FC" w:rsidRDefault="00E40BB4" w:rsidP="00E366DD">
            <w:pPr>
              <w:widowControl/>
              <w:rPr>
                <w:rFonts w:ascii="仿宋" w:eastAsia="仿宋" w:hAnsi="仿宋"/>
                <w:sz w:val="28"/>
                <w:szCs w:val="28"/>
              </w:rPr>
            </w:pPr>
            <w:r w:rsidRPr="00E40BB4">
              <w:rPr>
                <w:rFonts w:ascii="仿宋" w:eastAsia="仿宋" w:hAnsi="仿宋" w:hint="eastAsia"/>
                <w:sz w:val="28"/>
                <w:szCs w:val="28"/>
              </w:rPr>
              <w:t>验收期间工况：</w:t>
            </w:r>
          </w:p>
          <w:tbl>
            <w:tblPr>
              <w:tblStyle w:val="a5"/>
              <w:tblW w:w="5000" w:type="pct"/>
              <w:tblBorders>
                <w:top w:val="double" w:sz="4" w:space="0" w:color="auto"/>
                <w:left w:val="none" w:sz="0" w:space="0" w:color="auto"/>
                <w:bottom w:val="double" w:sz="4" w:space="0" w:color="auto"/>
                <w:right w:val="none" w:sz="0" w:space="0" w:color="auto"/>
              </w:tblBorders>
              <w:tblLook w:val="0000" w:firstRow="0" w:lastRow="0" w:firstColumn="0" w:lastColumn="0" w:noHBand="0" w:noVBand="0"/>
            </w:tblPr>
            <w:tblGrid>
              <w:gridCol w:w="1365"/>
              <w:gridCol w:w="1837"/>
              <w:gridCol w:w="1778"/>
              <w:gridCol w:w="1838"/>
              <w:gridCol w:w="1488"/>
            </w:tblGrid>
            <w:tr w:rsidR="00E60928" w14:paraId="2DCBCD35" w14:textId="77777777" w:rsidTr="004C6751">
              <w:trPr>
                <w:trHeight w:val="537"/>
              </w:trPr>
              <w:tc>
                <w:tcPr>
                  <w:tcW w:w="821" w:type="pct"/>
                  <w:tcBorders>
                    <w:tl2br w:val="nil"/>
                    <w:tr2bl w:val="nil"/>
                  </w:tcBorders>
                  <w:vAlign w:val="center"/>
                </w:tcPr>
                <w:p w14:paraId="134553D0" w14:textId="77777777" w:rsidR="00E60928" w:rsidRDefault="00E60928" w:rsidP="00E60928">
                  <w:pPr>
                    <w:pStyle w:val="Default"/>
                    <w:jc w:val="center"/>
                    <w:rPr>
                      <w:rFonts w:ascii="Times New Roman"/>
                      <w:sz w:val="21"/>
                      <w:szCs w:val="21"/>
                    </w:rPr>
                  </w:pPr>
                  <w:r>
                    <w:rPr>
                      <w:rFonts w:ascii="Times New Roman" w:hint="eastAsia"/>
                      <w:sz w:val="21"/>
                      <w:szCs w:val="21"/>
                    </w:rPr>
                    <w:t>类别</w:t>
                  </w:r>
                </w:p>
              </w:tc>
              <w:tc>
                <w:tcPr>
                  <w:tcW w:w="1105" w:type="pct"/>
                  <w:tcBorders>
                    <w:tl2br w:val="nil"/>
                    <w:tr2bl w:val="nil"/>
                  </w:tcBorders>
                  <w:vAlign w:val="center"/>
                </w:tcPr>
                <w:p w14:paraId="65AD098F" w14:textId="77777777" w:rsidR="00E60928" w:rsidRDefault="00E60928" w:rsidP="00E60928">
                  <w:pPr>
                    <w:pStyle w:val="Default"/>
                    <w:jc w:val="center"/>
                    <w:rPr>
                      <w:rFonts w:ascii="Times New Roman"/>
                      <w:sz w:val="21"/>
                      <w:szCs w:val="21"/>
                    </w:rPr>
                  </w:pPr>
                  <w:r>
                    <w:rPr>
                      <w:rFonts w:ascii="Times New Roman" w:hint="eastAsia"/>
                      <w:sz w:val="21"/>
                      <w:szCs w:val="21"/>
                    </w:rPr>
                    <w:t>设计量</w:t>
                  </w:r>
                </w:p>
              </w:tc>
              <w:tc>
                <w:tcPr>
                  <w:tcW w:w="1070" w:type="pct"/>
                  <w:tcBorders>
                    <w:tl2br w:val="nil"/>
                    <w:tr2bl w:val="nil"/>
                  </w:tcBorders>
                  <w:vAlign w:val="center"/>
                </w:tcPr>
                <w:p w14:paraId="3A54993A" w14:textId="77777777" w:rsidR="00E60928" w:rsidRDefault="00E60928" w:rsidP="00E60928">
                  <w:pPr>
                    <w:pStyle w:val="Default"/>
                    <w:jc w:val="center"/>
                    <w:rPr>
                      <w:rFonts w:ascii="Times New Roman"/>
                      <w:sz w:val="21"/>
                      <w:szCs w:val="21"/>
                    </w:rPr>
                  </w:pPr>
                  <w:r>
                    <w:rPr>
                      <w:rFonts w:ascii="Times New Roman" w:hint="eastAsia"/>
                      <w:sz w:val="21"/>
                      <w:szCs w:val="21"/>
                    </w:rPr>
                    <w:t>监测日期</w:t>
                  </w:r>
                </w:p>
              </w:tc>
              <w:tc>
                <w:tcPr>
                  <w:tcW w:w="1106" w:type="pct"/>
                  <w:tcBorders>
                    <w:tl2br w:val="nil"/>
                    <w:tr2bl w:val="nil"/>
                  </w:tcBorders>
                  <w:vAlign w:val="center"/>
                </w:tcPr>
                <w:p w14:paraId="5A871D96" w14:textId="77777777" w:rsidR="00E60928" w:rsidRDefault="00E60928" w:rsidP="00E60928">
                  <w:pPr>
                    <w:pStyle w:val="Default"/>
                    <w:jc w:val="center"/>
                    <w:rPr>
                      <w:rFonts w:ascii="Times New Roman"/>
                      <w:sz w:val="21"/>
                      <w:szCs w:val="21"/>
                    </w:rPr>
                  </w:pPr>
                  <w:r>
                    <w:rPr>
                      <w:rFonts w:ascii="Times New Roman" w:hint="eastAsia"/>
                      <w:sz w:val="21"/>
                      <w:szCs w:val="21"/>
                    </w:rPr>
                    <w:t>监测期间实际量</w:t>
                  </w:r>
                </w:p>
              </w:tc>
              <w:tc>
                <w:tcPr>
                  <w:tcW w:w="896" w:type="pct"/>
                  <w:tcBorders>
                    <w:tl2br w:val="nil"/>
                    <w:tr2bl w:val="nil"/>
                  </w:tcBorders>
                  <w:vAlign w:val="center"/>
                </w:tcPr>
                <w:p w14:paraId="0C86E354" w14:textId="77777777" w:rsidR="00E60928" w:rsidRDefault="00E60928" w:rsidP="00E60928">
                  <w:pPr>
                    <w:pStyle w:val="Default"/>
                    <w:jc w:val="center"/>
                    <w:rPr>
                      <w:rFonts w:ascii="Times New Roman"/>
                      <w:sz w:val="21"/>
                      <w:szCs w:val="21"/>
                    </w:rPr>
                  </w:pPr>
                  <w:r>
                    <w:rPr>
                      <w:rFonts w:ascii="Times New Roman" w:hint="eastAsia"/>
                      <w:sz w:val="21"/>
                      <w:szCs w:val="21"/>
                    </w:rPr>
                    <w:t>营运负荷（</w:t>
                  </w:r>
                  <w:r>
                    <w:rPr>
                      <w:rFonts w:ascii="Times New Roman" w:hint="eastAsia"/>
                      <w:sz w:val="21"/>
                      <w:szCs w:val="21"/>
                    </w:rPr>
                    <w:t>%</w:t>
                  </w:r>
                  <w:r>
                    <w:rPr>
                      <w:rFonts w:ascii="Times New Roman" w:hint="eastAsia"/>
                      <w:sz w:val="21"/>
                      <w:szCs w:val="21"/>
                    </w:rPr>
                    <w:t>）</w:t>
                  </w:r>
                </w:p>
              </w:tc>
            </w:tr>
            <w:tr w:rsidR="00E60928" w14:paraId="3BB959F8" w14:textId="77777777" w:rsidTr="004C6751">
              <w:trPr>
                <w:trHeight w:val="167"/>
              </w:trPr>
              <w:tc>
                <w:tcPr>
                  <w:tcW w:w="821" w:type="pct"/>
                  <w:vMerge w:val="restart"/>
                  <w:tcBorders>
                    <w:tl2br w:val="nil"/>
                    <w:tr2bl w:val="nil"/>
                  </w:tcBorders>
                  <w:vAlign w:val="center"/>
                </w:tcPr>
                <w:p w14:paraId="7E8C2CDD" w14:textId="77777777" w:rsidR="00E60928" w:rsidRDefault="00E60928" w:rsidP="00E60928">
                  <w:pPr>
                    <w:pStyle w:val="Default"/>
                    <w:jc w:val="center"/>
                    <w:rPr>
                      <w:rFonts w:ascii="Times New Roman"/>
                      <w:sz w:val="21"/>
                      <w:szCs w:val="21"/>
                    </w:rPr>
                  </w:pPr>
                  <w:r>
                    <w:rPr>
                      <w:rFonts w:ascii="Times New Roman" w:hint="eastAsia"/>
                      <w:sz w:val="21"/>
                      <w:szCs w:val="21"/>
                    </w:rPr>
                    <w:t>门诊量</w:t>
                  </w:r>
                </w:p>
              </w:tc>
              <w:tc>
                <w:tcPr>
                  <w:tcW w:w="1105" w:type="pct"/>
                  <w:vMerge w:val="restart"/>
                  <w:tcBorders>
                    <w:tl2br w:val="nil"/>
                    <w:tr2bl w:val="nil"/>
                  </w:tcBorders>
                  <w:vAlign w:val="center"/>
                </w:tcPr>
                <w:p w14:paraId="62A2067B" w14:textId="77777777" w:rsidR="00E60928" w:rsidRDefault="00E60928" w:rsidP="00E60928">
                  <w:pPr>
                    <w:pStyle w:val="Default"/>
                    <w:jc w:val="center"/>
                    <w:rPr>
                      <w:rFonts w:ascii="Times New Roman"/>
                      <w:sz w:val="21"/>
                      <w:szCs w:val="21"/>
                    </w:rPr>
                  </w:pPr>
                  <w:r>
                    <w:rPr>
                      <w:rFonts w:ascii="Times New Roman" w:hint="eastAsia"/>
                      <w:sz w:val="21"/>
                      <w:szCs w:val="21"/>
                    </w:rPr>
                    <w:t>35</w:t>
                  </w:r>
                  <w:r>
                    <w:rPr>
                      <w:rFonts w:ascii="Times New Roman"/>
                      <w:sz w:val="21"/>
                      <w:szCs w:val="21"/>
                    </w:rPr>
                    <w:t>人</w:t>
                  </w:r>
                  <w:r>
                    <w:rPr>
                      <w:rFonts w:ascii="Times New Roman"/>
                      <w:sz w:val="21"/>
                      <w:szCs w:val="21"/>
                    </w:rPr>
                    <w:t>/d</w:t>
                  </w:r>
                </w:p>
              </w:tc>
              <w:tc>
                <w:tcPr>
                  <w:tcW w:w="1070" w:type="pct"/>
                  <w:tcBorders>
                    <w:tl2br w:val="nil"/>
                    <w:tr2bl w:val="nil"/>
                  </w:tcBorders>
                  <w:vAlign w:val="center"/>
                </w:tcPr>
                <w:p w14:paraId="7CDF819C" w14:textId="77777777" w:rsidR="00E60928" w:rsidRDefault="00E60928" w:rsidP="00E60928">
                  <w:pPr>
                    <w:pStyle w:val="Default"/>
                    <w:jc w:val="center"/>
                    <w:rPr>
                      <w:rFonts w:ascii="Times New Roman"/>
                      <w:sz w:val="21"/>
                      <w:szCs w:val="21"/>
                    </w:rPr>
                  </w:pPr>
                  <w:r>
                    <w:rPr>
                      <w:rFonts w:ascii="Times New Roman" w:hint="eastAsia"/>
                      <w:sz w:val="21"/>
                      <w:szCs w:val="21"/>
                    </w:rPr>
                    <w:t>2020-07-16</w:t>
                  </w:r>
                </w:p>
              </w:tc>
              <w:tc>
                <w:tcPr>
                  <w:tcW w:w="1106" w:type="pct"/>
                  <w:tcBorders>
                    <w:tl2br w:val="nil"/>
                    <w:tr2bl w:val="nil"/>
                  </w:tcBorders>
                  <w:vAlign w:val="center"/>
                </w:tcPr>
                <w:p w14:paraId="257C3137" w14:textId="77777777" w:rsidR="00E60928" w:rsidRDefault="00E60928" w:rsidP="00E60928">
                  <w:pPr>
                    <w:pStyle w:val="Default"/>
                    <w:jc w:val="center"/>
                    <w:rPr>
                      <w:rFonts w:ascii="Times New Roman"/>
                      <w:sz w:val="21"/>
                      <w:szCs w:val="21"/>
                    </w:rPr>
                  </w:pPr>
                  <w:r>
                    <w:rPr>
                      <w:rFonts w:ascii="Times New Roman" w:hint="eastAsia"/>
                      <w:sz w:val="21"/>
                      <w:szCs w:val="21"/>
                    </w:rPr>
                    <w:t>34</w:t>
                  </w:r>
                </w:p>
              </w:tc>
              <w:tc>
                <w:tcPr>
                  <w:tcW w:w="896" w:type="pct"/>
                  <w:tcBorders>
                    <w:tl2br w:val="nil"/>
                    <w:tr2bl w:val="nil"/>
                  </w:tcBorders>
                  <w:vAlign w:val="center"/>
                </w:tcPr>
                <w:p w14:paraId="2878C20E" w14:textId="77777777" w:rsidR="00E60928" w:rsidRDefault="00E60928" w:rsidP="00E60928">
                  <w:pPr>
                    <w:pStyle w:val="Default"/>
                    <w:jc w:val="center"/>
                    <w:rPr>
                      <w:rFonts w:ascii="Times New Roman"/>
                      <w:sz w:val="21"/>
                      <w:szCs w:val="21"/>
                    </w:rPr>
                  </w:pPr>
                  <w:r>
                    <w:rPr>
                      <w:rFonts w:ascii="Times New Roman" w:hint="eastAsia"/>
                      <w:sz w:val="21"/>
                      <w:szCs w:val="21"/>
                    </w:rPr>
                    <w:t>97</w:t>
                  </w:r>
                </w:p>
              </w:tc>
            </w:tr>
            <w:tr w:rsidR="00E60928" w14:paraId="7914140D" w14:textId="77777777" w:rsidTr="004C6751">
              <w:trPr>
                <w:trHeight w:val="90"/>
              </w:trPr>
              <w:tc>
                <w:tcPr>
                  <w:tcW w:w="821" w:type="pct"/>
                  <w:vMerge/>
                  <w:tcBorders>
                    <w:tl2br w:val="nil"/>
                    <w:tr2bl w:val="nil"/>
                  </w:tcBorders>
                  <w:vAlign w:val="center"/>
                </w:tcPr>
                <w:p w14:paraId="50BD527D" w14:textId="77777777" w:rsidR="00E60928" w:rsidRDefault="00E60928" w:rsidP="00E60928">
                  <w:pPr>
                    <w:pStyle w:val="Default"/>
                    <w:jc w:val="center"/>
                    <w:rPr>
                      <w:rFonts w:ascii="Times New Roman"/>
                      <w:sz w:val="21"/>
                      <w:szCs w:val="21"/>
                    </w:rPr>
                  </w:pPr>
                </w:p>
              </w:tc>
              <w:tc>
                <w:tcPr>
                  <w:tcW w:w="1105" w:type="pct"/>
                  <w:vMerge/>
                  <w:tcBorders>
                    <w:tl2br w:val="nil"/>
                    <w:tr2bl w:val="nil"/>
                  </w:tcBorders>
                  <w:vAlign w:val="center"/>
                </w:tcPr>
                <w:p w14:paraId="0A12659F" w14:textId="77777777" w:rsidR="00E60928" w:rsidRDefault="00E60928" w:rsidP="00E60928">
                  <w:pPr>
                    <w:pStyle w:val="Default"/>
                    <w:jc w:val="center"/>
                    <w:rPr>
                      <w:rFonts w:ascii="Times New Roman"/>
                      <w:sz w:val="21"/>
                      <w:szCs w:val="21"/>
                    </w:rPr>
                  </w:pPr>
                </w:p>
              </w:tc>
              <w:tc>
                <w:tcPr>
                  <w:tcW w:w="1070" w:type="pct"/>
                  <w:tcBorders>
                    <w:tl2br w:val="nil"/>
                    <w:tr2bl w:val="nil"/>
                  </w:tcBorders>
                  <w:vAlign w:val="center"/>
                </w:tcPr>
                <w:p w14:paraId="7ED140ED" w14:textId="77777777" w:rsidR="00E60928" w:rsidRDefault="00E60928" w:rsidP="00E60928">
                  <w:pPr>
                    <w:pStyle w:val="Default"/>
                    <w:jc w:val="center"/>
                    <w:rPr>
                      <w:rFonts w:ascii="Times New Roman"/>
                      <w:sz w:val="21"/>
                      <w:szCs w:val="21"/>
                    </w:rPr>
                  </w:pPr>
                  <w:r>
                    <w:rPr>
                      <w:rFonts w:ascii="Times New Roman" w:hint="eastAsia"/>
                      <w:sz w:val="21"/>
                      <w:szCs w:val="21"/>
                    </w:rPr>
                    <w:t>2020-07-17</w:t>
                  </w:r>
                </w:p>
              </w:tc>
              <w:tc>
                <w:tcPr>
                  <w:tcW w:w="1106" w:type="pct"/>
                  <w:tcBorders>
                    <w:tl2br w:val="nil"/>
                    <w:tr2bl w:val="nil"/>
                  </w:tcBorders>
                  <w:vAlign w:val="center"/>
                </w:tcPr>
                <w:p w14:paraId="3CB4BED5" w14:textId="77777777" w:rsidR="00E60928" w:rsidRDefault="00E60928" w:rsidP="00E60928">
                  <w:pPr>
                    <w:pStyle w:val="Default"/>
                    <w:jc w:val="center"/>
                    <w:rPr>
                      <w:rFonts w:ascii="Times New Roman"/>
                      <w:sz w:val="21"/>
                      <w:szCs w:val="21"/>
                    </w:rPr>
                  </w:pPr>
                  <w:r>
                    <w:rPr>
                      <w:rFonts w:ascii="Times New Roman" w:hint="eastAsia"/>
                      <w:sz w:val="21"/>
                      <w:szCs w:val="21"/>
                    </w:rPr>
                    <w:t>43</w:t>
                  </w:r>
                </w:p>
              </w:tc>
              <w:tc>
                <w:tcPr>
                  <w:tcW w:w="896" w:type="pct"/>
                  <w:tcBorders>
                    <w:tl2br w:val="nil"/>
                    <w:tr2bl w:val="nil"/>
                  </w:tcBorders>
                  <w:vAlign w:val="center"/>
                </w:tcPr>
                <w:p w14:paraId="7D09B93B" w14:textId="77777777" w:rsidR="00E60928" w:rsidRDefault="00E60928" w:rsidP="00E60928">
                  <w:pPr>
                    <w:pStyle w:val="Default"/>
                    <w:jc w:val="center"/>
                    <w:rPr>
                      <w:rFonts w:ascii="Times New Roman"/>
                      <w:sz w:val="21"/>
                      <w:szCs w:val="21"/>
                    </w:rPr>
                  </w:pPr>
                  <w:r>
                    <w:rPr>
                      <w:rFonts w:ascii="Times New Roman" w:hint="eastAsia"/>
                      <w:sz w:val="21"/>
                      <w:szCs w:val="21"/>
                    </w:rPr>
                    <w:t>123</w:t>
                  </w:r>
                </w:p>
              </w:tc>
            </w:tr>
            <w:tr w:rsidR="00E60928" w14:paraId="4ABC346B" w14:textId="77777777" w:rsidTr="004C6751">
              <w:trPr>
                <w:trHeight w:val="90"/>
              </w:trPr>
              <w:tc>
                <w:tcPr>
                  <w:tcW w:w="821" w:type="pct"/>
                  <w:vMerge w:val="restart"/>
                  <w:tcBorders>
                    <w:tl2br w:val="nil"/>
                    <w:tr2bl w:val="nil"/>
                  </w:tcBorders>
                  <w:vAlign w:val="center"/>
                </w:tcPr>
                <w:p w14:paraId="12522E3D" w14:textId="77777777" w:rsidR="00E60928" w:rsidRDefault="00E60928" w:rsidP="00E60928">
                  <w:pPr>
                    <w:pStyle w:val="Default"/>
                    <w:jc w:val="center"/>
                    <w:rPr>
                      <w:rFonts w:ascii="Times New Roman"/>
                      <w:sz w:val="21"/>
                      <w:szCs w:val="21"/>
                    </w:rPr>
                  </w:pPr>
                  <w:r>
                    <w:rPr>
                      <w:rFonts w:ascii="Times New Roman" w:hint="eastAsia"/>
                      <w:sz w:val="21"/>
                      <w:szCs w:val="21"/>
                    </w:rPr>
                    <w:t>急诊量</w:t>
                  </w:r>
                </w:p>
              </w:tc>
              <w:tc>
                <w:tcPr>
                  <w:tcW w:w="1105" w:type="pct"/>
                  <w:vMerge w:val="restart"/>
                  <w:tcBorders>
                    <w:tl2br w:val="nil"/>
                    <w:tr2bl w:val="nil"/>
                  </w:tcBorders>
                  <w:vAlign w:val="center"/>
                </w:tcPr>
                <w:p w14:paraId="75C482D8" w14:textId="77777777" w:rsidR="00E60928" w:rsidRDefault="00E60928" w:rsidP="00E60928">
                  <w:pPr>
                    <w:pStyle w:val="Default"/>
                    <w:jc w:val="center"/>
                    <w:rPr>
                      <w:rFonts w:ascii="Times New Roman"/>
                      <w:sz w:val="21"/>
                      <w:szCs w:val="21"/>
                    </w:rPr>
                  </w:pPr>
                  <w:r>
                    <w:rPr>
                      <w:rFonts w:ascii="Times New Roman" w:hint="eastAsia"/>
                      <w:sz w:val="21"/>
                      <w:szCs w:val="21"/>
                    </w:rPr>
                    <w:t>/</w:t>
                  </w:r>
                </w:p>
              </w:tc>
              <w:tc>
                <w:tcPr>
                  <w:tcW w:w="1070" w:type="pct"/>
                  <w:tcBorders>
                    <w:tl2br w:val="nil"/>
                    <w:tr2bl w:val="nil"/>
                  </w:tcBorders>
                  <w:vAlign w:val="center"/>
                </w:tcPr>
                <w:p w14:paraId="0EDC8A83" w14:textId="77777777" w:rsidR="00E60928" w:rsidRDefault="00E60928" w:rsidP="00E60928">
                  <w:pPr>
                    <w:pStyle w:val="Default"/>
                    <w:jc w:val="center"/>
                    <w:rPr>
                      <w:rFonts w:ascii="Times New Roman"/>
                      <w:sz w:val="21"/>
                      <w:szCs w:val="21"/>
                    </w:rPr>
                  </w:pPr>
                  <w:r>
                    <w:rPr>
                      <w:rFonts w:ascii="Times New Roman" w:hint="eastAsia"/>
                      <w:sz w:val="21"/>
                      <w:szCs w:val="21"/>
                    </w:rPr>
                    <w:t>2020-07-16</w:t>
                  </w:r>
                </w:p>
              </w:tc>
              <w:tc>
                <w:tcPr>
                  <w:tcW w:w="1106" w:type="pct"/>
                  <w:vMerge w:val="restart"/>
                  <w:tcBorders>
                    <w:tl2br w:val="nil"/>
                    <w:tr2bl w:val="nil"/>
                  </w:tcBorders>
                  <w:vAlign w:val="center"/>
                </w:tcPr>
                <w:p w14:paraId="3DBA88C0" w14:textId="77777777" w:rsidR="00E60928" w:rsidRDefault="00E60928" w:rsidP="00E60928">
                  <w:pPr>
                    <w:jc w:val="center"/>
                    <w:rPr>
                      <w:rFonts w:ascii="Times New Roman" w:hAnsi="Times New Roman" w:cs="Times New Roman"/>
                      <w:kern w:val="0"/>
                      <w:szCs w:val="21"/>
                    </w:rPr>
                  </w:pPr>
                  <w:r>
                    <w:rPr>
                      <w:rFonts w:ascii="Times New Roman" w:cs="Times New Roman" w:hint="eastAsia"/>
                      <w:kern w:val="0"/>
                      <w:szCs w:val="21"/>
                    </w:rPr>
                    <w:t>/</w:t>
                  </w:r>
                </w:p>
              </w:tc>
              <w:tc>
                <w:tcPr>
                  <w:tcW w:w="896" w:type="pct"/>
                  <w:vMerge w:val="restart"/>
                  <w:tcBorders>
                    <w:tl2br w:val="nil"/>
                    <w:tr2bl w:val="nil"/>
                  </w:tcBorders>
                  <w:vAlign w:val="center"/>
                </w:tcPr>
                <w:p w14:paraId="381CFA54" w14:textId="77777777" w:rsidR="00E60928" w:rsidRDefault="00E60928" w:rsidP="00E60928">
                  <w:pPr>
                    <w:jc w:val="center"/>
                    <w:rPr>
                      <w:rFonts w:ascii="Times New Roman" w:hAnsi="Times New Roman" w:cs="Times New Roman"/>
                      <w:kern w:val="0"/>
                      <w:szCs w:val="21"/>
                    </w:rPr>
                  </w:pPr>
                  <w:r>
                    <w:rPr>
                      <w:rFonts w:ascii="Times New Roman" w:cs="Times New Roman" w:hint="eastAsia"/>
                      <w:kern w:val="0"/>
                      <w:szCs w:val="21"/>
                    </w:rPr>
                    <w:t>/</w:t>
                  </w:r>
                </w:p>
              </w:tc>
            </w:tr>
            <w:tr w:rsidR="00E60928" w14:paraId="7E55B645" w14:textId="77777777" w:rsidTr="004C6751">
              <w:trPr>
                <w:trHeight w:val="90"/>
              </w:trPr>
              <w:tc>
                <w:tcPr>
                  <w:tcW w:w="821" w:type="pct"/>
                  <w:vMerge/>
                  <w:tcBorders>
                    <w:tl2br w:val="nil"/>
                    <w:tr2bl w:val="nil"/>
                  </w:tcBorders>
                  <w:vAlign w:val="center"/>
                </w:tcPr>
                <w:p w14:paraId="3133C6C9" w14:textId="77777777" w:rsidR="00E60928" w:rsidRDefault="00E60928" w:rsidP="00E60928">
                  <w:pPr>
                    <w:pStyle w:val="Default"/>
                    <w:jc w:val="center"/>
                    <w:rPr>
                      <w:rFonts w:ascii="Times New Roman"/>
                      <w:sz w:val="21"/>
                      <w:szCs w:val="21"/>
                    </w:rPr>
                  </w:pPr>
                </w:p>
              </w:tc>
              <w:tc>
                <w:tcPr>
                  <w:tcW w:w="1105" w:type="pct"/>
                  <w:vMerge/>
                  <w:tcBorders>
                    <w:tl2br w:val="nil"/>
                    <w:tr2bl w:val="nil"/>
                  </w:tcBorders>
                  <w:vAlign w:val="center"/>
                </w:tcPr>
                <w:p w14:paraId="2A5DE5A9" w14:textId="77777777" w:rsidR="00E60928" w:rsidRDefault="00E60928" w:rsidP="00E60928">
                  <w:pPr>
                    <w:pStyle w:val="Default"/>
                    <w:jc w:val="center"/>
                    <w:rPr>
                      <w:rFonts w:ascii="Times New Roman"/>
                      <w:sz w:val="21"/>
                      <w:szCs w:val="21"/>
                    </w:rPr>
                  </w:pPr>
                </w:p>
              </w:tc>
              <w:tc>
                <w:tcPr>
                  <w:tcW w:w="1070" w:type="pct"/>
                  <w:tcBorders>
                    <w:tl2br w:val="nil"/>
                    <w:tr2bl w:val="nil"/>
                  </w:tcBorders>
                  <w:vAlign w:val="center"/>
                </w:tcPr>
                <w:p w14:paraId="6F4059A9" w14:textId="77777777" w:rsidR="00E60928" w:rsidRDefault="00E60928" w:rsidP="00E60928">
                  <w:pPr>
                    <w:pStyle w:val="Default"/>
                    <w:jc w:val="center"/>
                    <w:rPr>
                      <w:rFonts w:ascii="Times New Roman"/>
                      <w:sz w:val="21"/>
                      <w:szCs w:val="21"/>
                    </w:rPr>
                  </w:pPr>
                  <w:r>
                    <w:rPr>
                      <w:rFonts w:ascii="Times New Roman" w:hint="eastAsia"/>
                      <w:sz w:val="21"/>
                      <w:szCs w:val="21"/>
                    </w:rPr>
                    <w:t>2020-07-17</w:t>
                  </w:r>
                </w:p>
              </w:tc>
              <w:tc>
                <w:tcPr>
                  <w:tcW w:w="1106" w:type="pct"/>
                  <w:vMerge/>
                  <w:tcBorders>
                    <w:tl2br w:val="nil"/>
                    <w:tr2bl w:val="nil"/>
                  </w:tcBorders>
                  <w:vAlign w:val="center"/>
                </w:tcPr>
                <w:p w14:paraId="12BC9D5C" w14:textId="77777777" w:rsidR="00E60928" w:rsidRDefault="00E60928" w:rsidP="00E60928">
                  <w:pPr>
                    <w:pStyle w:val="Default"/>
                    <w:jc w:val="center"/>
                    <w:rPr>
                      <w:rFonts w:ascii="Times New Roman"/>
                      <w:sz w:val="21"/>
                      <w:szCs w:val="21"/>
                    </w:rPr>
                  </w:pPr>
                </w:p>
              </w:tc>
              <w:tc>
                <w:tcPr>
                  <w:tcW w:w="896" w:type="pct"/>
                  <w:vMerge/>
                  <w:tcBorders>
                    <w:tl2br w:val="nil"/>
                    <w:tr2bl w:val="nil"/>
                  </w:tcBorders>
                  <w:vAlign w:val="center"/>
                </w:tcPr>
                <w:p w14:paraId="68ED9ABA" w14:textId="77777777" w:rsidR="00E60928" w:rsidRDefault="00E60928" w:rsidP="00E60928">
                  <w:pPr>
                    <w:pStyle w:val="Default"/>
                    <w:jc w:val="center"/>
                    <w:rPr>
                      <w:rFonts w:ascii="Times New Roman"/>
                      <w:sz w:val="21"/>
                      <w:szCs w:val="21"/>
                    </w:rPr>
                  </w:pPr>
                </w:p>
              </w:tc>
            </w:tr>
            <w:tr w:rsidR="00E60928" w14:paraId="1464C345" w14:textId="77777777" w:rsidTr="004C6751">
              <w:trPr>
                <w:trHeight w:val="90"/>
              </w:trPr>
              <w:tc>
                <w:tcPr>
                  <w:tcW w:w="821" w:type="pct"/>
                  <w:vMerge w:val="restart"/>
                  <w:tcBorders>
                    <w:tl2br w:val="nil"/>
                    <w:tr2bl w:val="nil"/>
                  </w:tcBorders>
                  <w:vAlign w:val="center"/>
                </w:tcPr>
                <w:p w14:paraId="393E7A11" w14:textId="77777777" w:rsidR="00E60928" w:rsidRDefault="00E60928" w:rsidP="00E60928">
                  <w:pPr>
                    <w:pStyle w:val="Default"/>
                    <w:jc w:val="center"/>
                    <w:rPr>
                      <w:rFonts w:ascii="Times New Roman"/>
                      <w:sz w:val="21"/>
                      <w:szCs w:val="21"/>
                    </w:rPr>
                  </w:pPr>
                  <w:r>
                    <w:rPr>
                      <w:rFonts w:ascii="Times New Roman" w:hint="eastAsia"/>
                      <w:sz w:val="21"/>
                      <w:szCs w:val="21"/>
                    </w:rPr>
                    <w:t>医务人员数量</w:t>
                  </w:r>
                </w:p>
              </w:tc>
              <w:tc>
                <w:tcPr>
                  <w:tcW w:w="1105" w:type="pct"/>
                  <w:vMerge w:val="restart"/>
                  <w:tcBorders>
                    <w:tl2br w:val="nil"/>
                    <w:tr2bl w:val="nil"/>
                  </w:tcBorders>
                  <w:vAlign w:val="center"/>
                </w:tcPr>
                <w:p w14:paraId="2CDDA18A" w14:textId="77777777" w:rsidR="00E60928" w:rsidRDefault="00E60928" w:rsidP="00E60928">
                  <w:pPr>
                    <w:pStyle w:val="Default"/>
                    <w:jc w:val="center"/>
                    <w:rPr>
                      <w:rFonts w:ascii="Times New Roman"/>
                      <w:sz w:val="21"/>
                      <w:szCs w:val="21"/>
                    </w:rPr>
                  </w:pPr>
                  <w:r>
                    <w:rPr>
                      <w:rFonts w:ascii="Times New Roman" w:hint="eastAsia"/>
                      <w:sz w:val="21"/>
                      <w:szCs w:val="21"/>
                    </w:rPr>
                    <w:t>46</w:t>
                  </w:r>
                </w:p>
              </w:tc>
              <w:tc>
                <w:tcPr>
                  <w:tcW w:w="1070" w:type="pct"/>
                  <w:tcBorders>
                    <w:tl2br w:val="nil"/>
                    <w:tr2bl w:val="nil"/>
                  </w:tcBorders>
                  <w:vAlign w:val="center"/>
                </w:tcPr>
                <w:p w14:paraId="4D8AE9EC" w14:textId="77777777" w:rsidR="00E60928" w:rsidRDefault="00E60928" w:rsidP="00E60928">
                  <w:pPr>
                    <w:pStyle w:val="Default"/>
                    <w:jc w:val="center"/>
                    <w:rPr>
                      <w:rFonts w:ascii="Times New Roman"/>
                      <w:sz w:val="21"/>
                      <w:szCs w:val="21"/>
                    </w:rPr>
                  </w:pPr>
                  <w:r>
                    <w:rPr>
                      <w:rFonts w:ascii="Times New Roman" w:hint="eastAsia"/>
                      <w:sz w:val="21"/>
                      <w:szCs w:val="21"/>
                    </w:rPr>
                    <w:t>2020-07-16</w:t>
                  </w:r>
                </w:p>
              </w:tc>
              <w:tc>
                <w:tcPr>
                  <w:tcW w:w="1106" w:type="pct"/>
                  <w:vMerge w:val="restart"/>
                  <w:tcBorders>
                    <w:tl2br w:val="nil"/>
                    <w:tr2bl w:val="nil"/>
                  </w:tcBorders>
                  <w:vAlign w:val="center"/>
                </w:tcPr>
                <w:p w14:paraId="653CE4D0" w14:textId="77777777" w:rsidR="00E60928" w:rsidRDefault="00E60928" w:rsidP="00E60928">
                  <w:pPr>
                    <w:pStyle w:val="Default"/>
                    <w:jc w:val="center"/>
                    <w:rPr>
                      <w:rFonts w:ascii="Times New Roman"/>
                      <w:sz w:val="21"/>
                      <w:szCs w:val="21"/>
                    </w:rPr>
                  </w:pPr>
                  <w:r>
                    <w:rPr>
                      <w:rFonts w:ascii="Times New Roman" w:hint="eastAsia"/>
                      <w:sz w:val="21"/>
                      <w:szCs w:val="21"/>
                    </w:rPr>
                    <w:t>45</w:t>
                  </w:r>
                </w:p>
              </w:tc>
              <w:tc>
                <w:tcPr>
                  <w:tcW w:w="896" w:type="pct"/>
                  <w:vMerge w:val="restart"/>
                  <w:tcBorders>
                    <w:tl2br w:val="nil"/>
                    <w:tr2bl w:val="nil"/>
                  </w:tcBorders>
                  <w:vAlign w:val="center"/>
                </w:tcPr>
                <w:p w14:paraId="6C22F6D9" w14:textId="77777777" w:rsidR="00E60928" w:rsidRDefault="00E60928" w:rsidP="00E60928">
                  <w:pPr>
                    <w:pStyle w:val="Default"/>
                    <w:jc w:val="center"/>
                    <w:rPr>
                      <w:rFonts w:ascii="Times New Roman"/>
                      <w:sz w:val="21"/>
                      <w:szCs w:val="21"/>
                    </w:rPr>
                  </w:pPr>
                  <w:r>
                    <w:rPr>
                      <w:rFonts w:ascii="Times New Roman" w:hint="eastAsia"/>
                      <w:sz w:val="21"/>
                      <w:szCs w:val="21"/>
                    </w:rPr>
                    <w:t>98</w:t>
                  </w:r>
                </w:p>
              </w:tc>
            </w:tr>
            <w:tr w:rsidR="00E60928" w14:paraId="367225F3" w14:textId="77777777" w:rsidTr="004C6751">
              <w:trPr>
                <w:trHeight w:val="90"/>
              </w:trPr>
              <w:tc>
                <w:tcPr>
                  <w:tcW w:w="821" w:type="pct"/>
                  <w:vMerge/>
                  <w:tcBorders>
                    <w:tl2br w:val="nil"/>
                    <w:tr2bl w:val="nil"/>
                  </w:tcBorders>
                  <w:vAlign w:val="center"/>
                </w:tcPr>
                <w:p w14:paraId="78A3D8D9" w14:textId="77777777" w:rsidR="00E60928" w:rsidRDefault="00E60928" w:rsidP="00E60928">
                  <w:pPr>
                    <w:pStyle w:val="Default"/>
                    <w:jc w:val="center"/>
                    <w:rPr>
                      <w:rFonts w:ascii="Times New Roman"/>
                      <w:sz w:val="21"/>
                      <w:szCs w:val="21"/>
                    </w:rPr>
                  </w:pPr>
                </w:p>
              </w:tc>
              <w:tc>
                <w:tcPr>
                  <w:tcW w:w="1105" w:type="pct"/>
                  <w:vMerge/>
                  <w:tcBorders>
                    <w:tl2br w:val="nil"/>
                    <w:tr2bl w:val="nil"/>
                  </w:tcBorders>
                  <w:vAlign w:val="center"/>
                </w:tcPr>
                <w:p w14:paraId="40C2F22C" w14:textId="77777777" w:rsidR="00E60928" w:rsidRDefault="00E60928" w:rsidP="00E60928">
                  <w:pPr>
                    <w:pStyle w:val="Default"/>
                    <w:jc w:val="center"/>
                    <w:rPr>
                      <w:rFonts w:ascii="Times New Roman"/>
                      <w:sz w:val="21"/>
                      <w:szCs w:val="21"/>
                    </w:rPr>
                  </w:pPr>
                </w:p>
              </w:tc>
              <w:tc>
                <w:tcPr>
                  <w:tcW w:w="1070" w:type="pct"/>
                  <w:tcBorders>
                    <w:tl2br w:val="nil"/>
                    <w:tr2bl w:val="nil"/>
                  </w:tcBorders>
                  <w:vAlign w:val="center"/>
                </w:tcPr>
                <w:p w14:paraId="11D146D9" w14:textId="77777777" w:rsidR="00E60928" w:rsidRDefault="00E60928" w:rsidP="00E60928">
                  <w:pPr>
                    <w:pStyle w:val="Default"/>
                    <w:jc w:val="center"/>
                    <w:rPr>
                      <w:rFonts w:ascii="Times New Roman"/>
                      <w:sz w:val="21"/>
                      <w:szCs w:val="21"/>
                    </w:rPr>
                  </w:pPr>
                  <w:r>
                    <w:rPr>
                      <w:rFonts w:ascii="Times New Roman" w:hint="eastAsia"/>
                      <w:sz w:val="21"/>
                      <w:szCs w:val="21"/>
                    </w:rPr>
                    <w:t>2020-07-17</w:t>
                  </w:r>
                </w:p>
              </w:tc>
              <w:tc>
                <w:tcPr>
                  <w:tcW w:w="1106" w:type="pct"/>
                  <w:vMerge/>
                  <w:tcBorders>
                    <w:tl2br w:val="nil"/>
                    <w:tr2bl w:val="nil"/>
                  </w:tcBorders>
                  <w:vAlign w:val="center"/>
                </w:tcPr>
                <w:p w14:paraId="2497A38A" w14:textId="77777777" w:rsidR="00E60928" w:rsidRDefault="00E60928" w:rsidP="00E60928">
                  <w:pPr>
                    <w:pStyle w:val="Default"/>
                    <w:jc w:val="center"/>
                    <w:rPr>
                      <w:rFonts w:ascii="Times New Roman"/>
                      <w:sz w:val="21"/>
                      <w:szCs w:val="21"/>
                    </w:rPr>
                  </w:pPr>
                </w:p>
              </w:tc>
              <w:tc>
                <w:tcPr>
                  <w:tcW w:w="896" w:type="pct"/>
                  <w:vMerge/>
                  <w:tcBorders>
                    <w:tl2br w:val="nil"/>
                    <w:tr2bl w:val="nil"/>
                  </w:tcBorders>
                  <w:vAlign w:val="center"/>
                </w:tcPr>
                <w:p w14:paraId="68699B27" w14:textId="77777777" w:rsidR="00E60928" w:rsidRDefault="00E60928" w:rsidP="00E60928">
                  <w:pPr>
                    <w:pStyle w:val="Default"/>
                    <w:jc w:val="center"/>
                    <w:rPr>
                      <w:rFonts w:ascii="Times New Roman"/>
                      <w:sz w:val="21"/>
                      <w:szCs w:val="21"/>
                    </w:rPr>
                  </w:pPr>
                </w:p>
              </w:tc>
            </w:tr>
            <w:tr w:rsidR="00E60928" w14:paraId="42C6CD97" w14:textId="77777777" w:rsidTr="004C6751">
              <w:trPr>
                <w:trHeight w:val="90"/>
              </w:trPr>
              <w:tc>
                <w:tcPr>
                  <w:tcW w:w="821" w:type="pct"/>
                  <w:vMerge w:val="restart"/>
                  <w:tcBorders>
                    <w:tl2br w:val="nil"/>
                    <w:tr2bl w:val="nil"/>
                  </w:tcBorders>
                  <w:vAlign w:val="center"/>
                </w:tcPr>
                <w:p w14:paraId="54269BA4" w14:textId="77777777" w:rsidR="00E60928" w:rsidRDefault="00E60928" w:rsidP="00E60928">
                  <w:pPr>
                    <w:pStyle w:val="Default"/>
                    <w:jc w:val="center"/>
                    <w:rPr>
                      <w:rFonts w:ascii="Times New Roman"/>
                      <w:sz w:val="21"/>
                      <w:szCs w:val="21"/>
                    </w:rPr>
                  </w:pPr>
                  <w:r>
                    <w:rPr>
                      <w:rFonts w:ascii="Times New Roman" w:hint="eastAsia"/>
                      <w:sz w:val="21"/>
                      <w:szCs w:val="21"/>
                    </w:rPr>
                    <w:t>住院床位数</w:t>
                  </w:r>
                </w:p>
              </w:tc>
              <w:tc>
                <w:tcPr>
                  <w:tcW w:w="1105" w:type="pct"/>
                  <w:vMerge w:val="restart"/>
                  <w:tcBorders>
                    <w:tl2br w:val="nil"/>
                    <w:tr2bl w:val="nil"/>
                  </w:tcBorders>
                  <w:vAlign w:val="center"/>
                </w:tcPr>
                <w:p w14:paraId="682DBD8A" w14:textId="77777777" w:rsidR="00E60928" w:rsidRDefault="00E60928" w:rsidP="00E60928">
                  <w:pPr>
                    <w:pStyle w:val="Default"/>
                    <w:jc w:val="center"/>
                    <w:rPr>
                      <w:rFonts w:ascii="Times New Roman"/>
                      <w:sz w:val="21"/>
                      <w:szCs w:val="21"/>
                    </w:rPr>
                  </w:pPr>
                  <w:r>
                    <w:rPr>
                      <w:rFonts w:ascii="Times New Roman" w:hint="eastAsia"/>
                      <w:sz w:val="21"/>
                      <w:szCs w:val="21"/>
                    </w:rPr>
                    <w:t>40</w:t>
                  </w:r>
                </w:p>
              </w:tc>
              <w:tc>
                <w:tcPr>
                  <w:tcW w:w="1070" w:type="pct"/>
                  <w:tcBorders>
                    <w:tl2br w:val="nil"/>
                    <w:tr2bl w:val="nil"/>
                  </w:tcBorders>
                  <w:vAlign w:val="center"/>
                </w:tcPr>
                <w:p w14:paraId="3DCD449A" w14:textId="77777777" w:rsidR="00E60928" w:rsidRDefault="00E60928" w:rsidP="00E60928">
                  <w:pPr>
                    <w:pStyle w:val="Default"/>
                    <w:jc w:val="center"/>
                    <w:rPr>
                      <w:rFonts w:ascii="Times New Roman"/>
                      <w:sz w:val="21"/>
                      <w:szCs w:val="21"/>
                    </w:rPr>
                  </w:pPr>
                  <w:r>
                    <w:rPr>
                      <w:rFonts w:ascii="Times New Roman" w:hint="eastAsia"/>
                      <w:sz w:val="21"/>
                      <w:szCs w:val="21"/>
                    </w:rPr>
                    <w:t>2020-07-16</w:t>
                  </w:r>
                </w:p>
              </w:tc>
              <w:tc>
                <w:tcPr>
                  <w:tcW w:w="1106" w:type="pct"/>
                  <w:vMerge w:val="restart"/>
                  <w:tcBorders>
                    <w:tl2br w:val="nil"/>
                    <w:tr2bl w:val="nil"/>
                  </w:tcBorders>
                  <w:vAlign w:val="center"/>
                </w:tcPr>
                <w:p w14:paraId="06CDB040" w14:textId="77777777" w:rsidR="00E60928" w:rsidRDefault="00E60928" w:rsidP="00E60928">
                  <w:pPr>
                    <w:jc w:val="center"/>
                    <w:rPr>
                      <w:rFonts w:ascii="Times New Roman" w:hAnsi="Times New Roman" w:cs="Times New Roman"/>
                      <w:kern w:val="0"/>
                      <w:szCs w:val="21"/>
                    </w:rPr>
                  </w:pPr>
                  <w:r>
                    <w:rPr>
                      <w:rFonts w:ascii="Times New Roman" w:cs="Times New Roman" w:hint="eastAsia"/>
                      <w:kern w:val="0"/>
                      <w:szCs w:val="21"/>
                    </w:rPr>
                    <w:t>/</w:t>
                  </w:r>
                </w:p>
              </w:tc>
              <w:tc>
                <w:tcPr>
                  <w:tcW w:w="896" w:type="pct"/>
                  <w:vMerge w:val="restart"/>
                  <w:tcBorders>
                    <w:tl2br w:val="nil"/>
                    <w:tr2bl w:val="nil"/>
                  </w:tcBorders>
                  <w:vAlign w:val="center"/>
                </w:tcPr>
                <w:p w14:paraId="1BEF34BC" w14:textId="77777777" w:rsidR="00E60928" w:rsidRDefault="00E60928" w:rsidP="00E60928">
                  <w:pPr>
                    <w:jc w:val="center"/>
                    <w:rPr>
                      <w:rFonts w:ascii="Times New Roman" w:hAnsi="Times New Roman" w:cs="Times New Roman"/>
                      <w:kern w:val="0"/>
                      <w:szCs w:val="21"/>
                    </w:rPr>
                  </w:pPr>
                  <w:r>
                    <w:rPr>
                      <w:rFonts w:ascii="Times New Roman" w:cs="Times New Roman" w:hint="eastAsia"/>
                      <w:kern w:val="0"/>
                      <w:szCs w:val="21"/>
                    </w:rPr>
                    <w:t>/</w:t>
                  </w:r>
                </w:p>
              </w:tc>
            </w:tr>
            <w:tr w:rsidR="00E60928" w14:paraId="29C95AE4" w14:textId="77777777" w:rsidTr="004C6751">
              <w:trPr>
                <w:trHeight w:val="90"/>
              </w:trPr>
              <w:tc>
                <w:tcPr>
                  <w:tcW w:w="821" w:type="pct"/>
                  <w:vMerge/>
                  <w:tcBorders>
                    <w:tl2br w:val="nil"/>
                    <w:tr2bl w:val="nil"/>
                  </w:tcBorders>
                  <w:vAlign w:val="center"/>
                </w:tcPr>
                <w:p w14:paraId="5FC9E3A9" w14:textId="77777777" w:rsidR="00E60928" w:rsidRDefault="00E60928" w:rsidP="00E60928">
                  <w:pPr>
                    <w:pStyle w:val="Default"/>
                    <w:jc w:val="center"/>
                    <w:rPr>
                      <w:rFonts w:ascii="Times New Roman"/>
                      <w:sz w:val="21"/>
                      <w:szCs w:val="21"/>
                    </w:rPr>
                  </w:pPr>
                </w:p>
              </w:tc>
              <w:tc>
                <w:tcPr>
                  <w:tcW w:w="1105" w:type="pct"/>
                  <w:vMerge/>
                  <w:tcBorders>
                    <w:tl2br w:val="nil"/>
                    <w:tr2bl w:val="nil"/>
                  </w:tcBorders>
                  <w:vAlign w:val="center"/>
                </w:tcPr>
                <w:p w14:paraId="5F2FA103" w14:textId="77777777" w:rsidR="00E60928" w:rsidRDefault="00E60928" w:rsidP="00E60928">
                  <w:pPr>
                    <w:pStyle w:val="Default"/>
                    <w:jc w:val="center"/>
                    <w:rPr>
                      <w:rFonts w:ascii="Times New Roman"/>
                      <w:sz w:val="21"/>
                      <w:szCs w:val="21"/>
                    </w:rPr>
                  </w:pPr>
                </w:p>
              </w:tc>
              <w:tc>
                <w:tcPr>
                  <w:tcW w:w="1070" w:type="pct"/>
                  <w:tcBorders>
                    <w:tl2br w:val="nil"/>
                    <w:tr2bl w:val="nil"/>
                  </w:tcBorders>
                  <w:vAlign w:val="center"/>
                </w:tcPr>
                <w:p w14:paraId="4140C908" w14:textId="77777777" w:rsidR="00E60928" w:rsidRDefault="00E60928" w:rsidP="00E60928">
                  <w:pPr>
                    <w:pStyle w:val="Default"/>
                    <w:jc w:val="center"/>
                    <w:rPr>
                      <w:rFonts w:ascii="Times New Roman"/>
                      <w:sz w:val="21"/>
                      <w:szCs w:val="21"/>
                    </w:rPr>
                  </w:pPr>
                  <w:r>
                    <w:rPr>
                      <w:rFonts w:ascii="Times New Roman" w:hint="eastAsia"/>
                      <w:sz w:val="21"/>
                      <w:szCs w:val="21"/>
                    </w:rPr>
                    <w:t>2020-07-17</w:t>
                  </w:r>
                </w:p>
              </w:tc>
              <w:tc>
                <w:tcPr>
                  <w:tcW w:w="1106" w:type="pct"/>
                  <w:vMerge/>
                  <w:tcBorders>
                    <w:tl2br w:val="nil"/>
                    <w:tr2bl w:val="nil"/>
                  </w:tcBorders>
                  <w:vAlign w:val="center"/>
                </w:tcPr>
                <w:p w14:paraId="6D6D02AF" w14:textId="77777777" w:rsidR="00E60928" w:rsidRDefault="00E60928" w:rsidP="00E60928">
                  <w:pPr>
                    <w:pStyle w:val="Default"/>
                    <w:jc w:val="center"/>
                    <w:rPr>
                      <w:rFonts w:ascii="Times New Roman"/>
                      <w:sz w:val="21"/>
                      <w:szCs w:val="21"/>
                    </w:rPr>
                  </w:pPr>
                </w:p>
              </w:tc>
              <w:tc>
                <w:tcPr>
                  <w:tcW w:w="896" w:type="pct"/>
                  <w:vMerge/>
                  <w:tcBorders>
                    <w:tl2br w:val="nil"/>
                    <w:tr2bl w:val="nil"/>
                  </w:tcBorders>
                  <w:vAlign w:val="center"/>
                </w:tcPr>
                <w:p w14:paraId="0A0CD80F" w14:textId="77777777" w:rsidR="00E60928" w:rsidRDefault="00E60928" w:rsidP="00E60928">
                  <w:pPr>
                    <w:pStyle w:val="Default"/>
                    <w:jc w:val="center"/>
                    <w:rPr>
                      <w:rFonts w:ascii="Times New Roman"/>
                      <w:sz w:val="21"/>
                      <w:szCs w:val="21"/>
                    </w:rPr>
                  </w:pPr>
                </w:p>
              </w:tc>
            </w:tr>
            <w:tr w:rsidR="00E60928" w14:paraId="6D2A4834" w14:textId="77777777" w:rsidTr="004C6751">
              <w:trPr>
                <w:trHeight w:val="90"/>
              </w:trPr>
              <w:tc>
                <w:tcPr>
                  <w:tcW w:w="821" w:type="pct"/>
                  <w:vMerge w:val="restart"/>
                  <w:tcBorders>
                    <w:tl2br w:val="nil"/>
                    <w:tr2bl w:val="nil"/>
                  </w:tcBorders>
                  <w:vAlign w:val="center"/>
                </w:tcPr>
                <w:p w14:paraId="2CB0B372" w14:textId="77777777" w:rsidR="00E60928" w:rsidRDefault="00E60928" w:rsidP="00E60928">
                  <w:pPr>
                    <w:pStyle w:val="Default"/>
                    <w:jc w:val="center"/>
                    <w:rPr>
                      <w:rFonts w:ascii="Times New Roman"/>
                      <w:sz w:val="21"/>
                      <w:szCs w:val="21"/>
                    </w:rPr>
                  </w:pPr>
                  <w:r>
                    <w:rPr>
                      <w:rFonts w:ascii="Times New Roman" w:hint="eastAsia"/>
                      <w:sz w:val="21"/>
                      <w:szCs w:val="21"/>
                    </w:rPr>
                    <w:t>污水处理站</w:t>
                  </w:r>
                </w:p>
              </w:tc>
              <w:tc>
                <w:tcPr>
                  <w:tcW w:w="1105" w:type="pct"/>
                  <w:vMerge w:val="restart"/>
                  <w:tcBorders>
                    <w:tl2br w:val="nil"/>
                    <w:tr2bl w:val="nil"/>
                  </w:tcBorders>
                  <w:vAlign w:val="center"/>
                </w:tcPr>
                <w:p w14:paraId="11E0F55B" w14:textId="77777777" w:rsidR="00E60928" w:rsidRDefault="00E60928" w:rsidP="00E60928">
                  <w:pPr>
                    <w:pStyle w:val="Default"/>
                    <w:jc w:val="center"/>
                    <w:rPr>
                      <w:rFonts w:ascii="Times New Roman"/>
                      <w:sz w:val="21"/>
                      <w:szCs w:val="21"/>
                    </w:rPr>
                  </w:pPr>
                  <w:r>
                    <w:rPr>
                      <w:rFonts w:ascii="Times New Roman" w:eastAsia="仿宋"/>
                      <w:sz w:val="21"/>
                      <w:szCs w:val="21"/>
                    </w:rPr>
                    <w:t>36m</w:t>
                  </w:r>
                  <w:r>
                    <w:rPr>
                      <w:rFonts w:ascii="Times New Roman" w:eastAsia="仿宋"/>
                      <w:sz w:val="21"/>
                      <w:szCs w:val="21"/>
                      <w:vertAlign w:val="superscript"/>
                    </w:rPr>
                    <w:t>3</w:t>
                  </w:r>
                  <w:r>
                    <w:rPr>
                      <w:rFonts w:ascii="Times New Roman" w:eastAsia="仿宋"/>
                      <w:sz w:val="21"/>
                      <w:szCs w:val="21"/>
                    </w:rPr>
                    <w:t>/d</w:t>
                  </w:r>
                </w:p>
              </w:tc>
              <w:tc>
                <w:tcPr>
                  <w:tcW w:w="1070" w:type="pct"/>
                  <w:tcBorders>
                    <w:tl2br w:val="nil"/>
                    <w:tr2bl w:val="nil"/>
                  </w:tcBorders>
                  <w:vAlign w:val="center"/>
                </w:tcPr>
                <w:p w14:paraId="7E316ED5" w14:textId="77777777" w:rsidR="00E60928" w:rsidRDefault="00E60928" w:rsidP="00E60928">
                  <w:pPr>
                    <w:pStyle w:val="Default"/>
                    <w:jc w:val="center"/>
                    <w:rPr>
                      <w:rFonts w:ascii="Times New Roman"/>
                      <w:sz w:val="21"/>
                      <w:szCs w:val="21"/>
                    </w:rPr>
                  </w:pPr>
                  <w:r>
                    <w:rPr>
                      <w:rFonts w:ascii="Times New Roman" w:hint="eastAsia"/>
                      <w:sz w:val="21"/>
                      <w:szCs w:val="21"/>
                    </w:rPr>
                    <w:t>2020-07-16</w:t>
                  </w:r>
                </w:p>
              </w:tc>
              <w:tc>
                <w:tcPr>
                  <w:tcW w:w="1106" w:type="pct"/>
                  <w:tcBorders>
                    <w:tl2br w:val="nil"/>
                    <w:tr2bl w:val="nil"/>
                  </w:tcBorders>
                  <w:vAlign w:val="center"/>
                </w:tcPr>
                <w:p w14:paraId="4975EC39" w14:textId="77777777" w:rsidR="00E60928" w:rsidRDefault="00E60928" w:rsidP="00E60928">
                  <w:pPr>
                    <w:pStyle w:val="Default"/>
                    <w:jc w:val="center"/>
                    <w:rPr>
                      <w:rFonts w:ascii="Times New Roman"/>
                      <w:sz w:val="21"/>
                      <w:szCs w:val="21"/>
                    </w:rPr>
                  </w:pPr>
                  <w:r>
                    <w:rPr>
                      <w:rFonts w:ascii="Times New Roman" w:hint="eastAsia"/>
                      <w:sz w:val="21"/>
                      <w:szCs w:val="21"/>
                    </w:rPr>
                    <w:t>6.8</w:t>
                  </w:r>
                  <w:r>
                    <w:rPr>
                      <w:rFonts w:ascii="Times New Roman" w:eastAsia="仿宋"/>
                      <w:sz w:val="21"/>
                      <w:szCs w:val="21"/>
                    </w:rPr>
                    <w:t>m</w:t>
                  </w:r>
                  <w:r>
                    <w:rPr>
                      <w:rFonts w:ascii="Times New Roman" w:eastAsia="仿宋"/>
                      <w:sz w:val="21"/>
                      <w:szCs w:val="21"/>
                      <w:vertAlign w:val="superscript"/>
                    </w:rPr>
                    <w:t>3</w:t>
                  </w:r>
                </w:p>
              </w:tc>
              <w:tc>
                <w:tcPr>
                  <w:tcW w:w="896" w:type="pct"/>
                  <w:tcBorders>
                    <w:tl2br w:val="nil"/>
                    <w:tr2bl w:val="nil"/>
                  </w:tcBorders>
                  <w:vAlign w:val="center"/>
                </w:tcPr>
                <w:p w14:paraId="4BF41083" w14:textId="77777777" w:rsidR="00E60928" w:rsidRDefault="00E60928" w:rsidP="00E60928">
                  <w:pPr>
                    <w:pStyle w:val="Default"/>
                    <w:jc w:val="center"/>
                    <w:rPr>
                      <w:rFonts w:ascii="Times New Roman"/>
                      <w:sz w:val="21"/>
                      <w:szCs w:val="21"/>
                    </w:rPr>
                  </w:pPr>
                  <w:r>
                    <w:rPr>
                      <w:rFonts w:ascii="Times New Roman" w:hint="eastAsia"/>
                      <w:sz w:val="21"/>
                      <w:szCs w:val="21"/>
                    </w:rPr>
                    <w:t>19</w:t>
                  </w:r>
                </w:p>
              </w:tc>
            </w:tr>
            <w:tr w:rsidR="00E60928" w14:paraId="648856B7" w14:textId="77777777" w:rsidTr="004C6751">
              <w:trPr>
                <w:trHeight w:val="90"/>
              </w:trPr>
              <w:tc>
                <w:tcPr>
                  <w:tcW w:w="821" w:type="pct"/>
                  <w:vMerge/>
                  <w:tcBorders>
                    <w:tl2br w:val="nil"/>
                    <w:tr2bl w:val="nil"/>
                  </w:tcBorders>
                  <w:vAlign w:val="center"/>
                </w:tcPr>
                <w:p w14:paraId="0A20F233" w14:textId="77777777" w:rsidR="00E60928" w:rsidRDefault="00E60928" w:rsidP="00E60928">
                  <w:pPr>
                    <w:pStyle w:val="Default"/>
                    <w:jc w:val="center"/>
                    <w:rPr>
                      <w:rFonts w:ascii="Times New Roman"/>
                      <w:sz w:val="21"/>
                      <w:szCs w:val="21"/>
                    </w:rPr>
                  </w:pPr>
                </w:p>
              </w:tc>
              <w:tc>
                <w:tcPr>
                  <w:tcW w:w="1105" w:type="pct"/>
                  <w:vMerge/>
                  <w:tcBorders>
                    <w:tl2br w:val="nil"/>
                    <w:tr2bl w:val="nil"/>
                  </w:tcBorders>
                  <w:vAlign w:val="center"/>
                </w:tcPr>
                <w:p w14:paraId="2CF83305" w14:textId="77777777" w:rsidR="00E60928" w:rsidRDefault="00E60928" w:rsidP="00E60928">
                  <w:pPr>
                    <w:pStyle w:val="Default"/>
                    <w:jc w:val="center"/>
                    <w:rPr>
                      <w:rFonts w:ascii="Times New Roman"/>
                      <w:sz w:val="21"/>
                      <w:szCs w:val="21"/>
                    </w:rPr>
                  </w:pPr>
                </w:p>
              </w:tc>
              <w:tc>
                <w:tcPr>
                  <w:tcW w:w="1070" w:type="pct"/>
                  <w:tcBorders>
                    <w:tl2br w:val="nil"/>
                    <w:tr2bl w:val="nil"/>
                  </w:tcBorders>
                  <w:vAlign w:val="center"/>
                </w:tcPr>
                <w:p w14:paraId="48CA0BE6" w14:textId="77777777" w:rsidR="00E60928" w:rsidRDefault="00E60928" w:rsidP="00E60928">
                  <w:pPr>
                    <w:pStyle w:val="Default"/>
                    <w:jc w:val="center"/>
                    <w:rPr>
                      <w:rFonts w:ascii="Times New Roman"/>
                      <w:sz w:val="21"/>
                      <w:szCs w:val="21"/>
                    </w:rPr>
                  </w:pPr>
                  <w:r>
                    <w:rPr>
                      <w:rFonts w:ascii="Times New Roman" w:hint="eastAsia"/>
                      <w:sz w:val="21"/>
                      <w:szCs w:val="21"/>
                    </w:rPr>
                    <w:t>2020-07-17</w:t>
                  </w:r>
                </w:p>
              </w:tc>
              <w:tc>
                <w:tcPr>
                  <w:tcW w:w="1106" w:type="pct"/>
                  <w:tcBorders>
                    <w:tl2br w:val="nil"/>
                    <w:tr2bl w:val="nil"/>
                  </w:tcBorders>
                  <w:vAlign w:val="center"/>
                </w:tcPr>
                <w:p w14:paraId="0A376288" w14:textId="77777777" w:rsidR="00E60928" w:rsidRDefault="00E60928" w:rsidP="00E60928">
                  <w:pPr>
                    <w:pStyle w:val="Default"/>
                    <w:jc w:val="center"/>
                    <w:rPr>
                      <w:rFonts w:ascii="Times New Roman"/>
                      <w:sz w:val="21"/>
                      <w:szCs w:val="21"/>
                    </w:rPr>
                  </w:pPr>
                  <w:r>
                    <w:rPr>
                      <w:rFonts w:ascii="Times New Roman" w:hint="eastAsia"/>
                      <w:sz w:val="21"/>
                      <w:szCs w:val="21"/>
                    </w:rPr>
                    <w:t>7.1</w:t>
                  </w:r>
                  <w:r>
                    <w:rPr>
                      <w:rFonts w:ascii="Times New Roman" w:eastAsia="仿宋"/>
                      <w:sz w:val="21"/>
                      <w:szCs w:val="21"/>
                    </w:rPr>
                    <w:t>m</w:t>
                  </w:r>
                  <w:r>
                    <w:rPr>
                      <w:rFonts w:ascii="Times New Roman" w:eastAsia="仿宋"/>
                      <w:sz w:val="21"/>
                      <w:szCs w:val="21"/>
                      <w:vertAlign w:val="superscript"/>
                    </w:rPr>
                    <w:t>3</w:t>
                  </w:r>
                </w:p>
              </w:tc>
              <w:tc>
                <w:tcPr>
                  <w:tcW w:w="896" w:type="pct"/>
                  <w:tcBorders>
                    <w:tl2br w:val="nil"/>
                    <w:tr2bl w:val="nil"/>
                  </w:tcBorders>
                  <w:vAlign w:val="center"/>
                </w:tcPr>
                <w:p w14:paraId="09CBA512" w14:textId="77777777" w:rsidR="00E60928" w:rsidRDefault="00E60928" w:rsidP="00E60928">
                  <w:pPr>
                    <w:pStyle w:val="Default"/>
                    <w:jc w:val="center"/>
                    <w:rPr>
                      <w:rFonts w:ascii="Times New Roman"/>
                      <w:sz w:val="21"/>
                      <w:szCs w:val="21"/>
                    </w:rPr>
                  </w:pPr>
                  <w:r>
                    <w:rPr>
                      <w:rFonts w:ascii="Times New Roman" w:hint="eastAsia"/>
                      <w:sz w:val="21"/>
                      <w:szCs w:val="21"/>
                    </w:rPr>
                    <w:t>20</w:t>
                  </w:r>
                </w:p>
              </w:tc>
            </w:tr>
          </w:tbl>
          <w:p w14:paraId="2A22D93A" w14:textId="57DEA3F8" w:rsidR="00E40BB4" w:rsidRPr="00E40BB4" w:rsidRDefault="00E40BB4" w:rsidP="00E40BB4">
            <w:pPr>
              <w:widowControl/>
              <w:ind w:firstLineChars="200" w:firstLine="560"/>
              <w:rPr>
                <w:rFonts w:ascii="仿宋" w:eastAsia="仿宋" w:hAnsi="仿宋"/>
                <w:sz w:val="28"/>
                <w:szCs w:val="28"/>
              </w:rPr>
            </w:pPr>
          </w:p>
        </w:tc>
      </w:tr>
      <w:tr w:rsidR="0065285B" w:rsidRPr="00D736FC" w14:paraId="413BBFDB" w14:textId="77777777" w:rsidTr="00E366DD">
        <w:tc>
          <w:tcPr>
            <w:tcW w:w="0" w:type="auto"/>
          </w:tcPr>
          <w:p w14:paraId="3DCF2695" w14:textId="77777777" w:rsidR="00E60928" w:rsidRPr="00D736FC" w:rsidRDefault="00E60928" w:rsidP="00E60928">
            <w:pPr>
              <w:widowControl/>
              <w:rPr>
                <w:rFonts w:ascii="仿宋" w:eastAsia="仿宋" w:hAnsi="仿宋"/>
                <w:sz w:val="28"/>
                <w:szCs w:val="28"/>
              </w:rPr>
            </w:pPr>
            <w:r w:rsidRPr="00D736FC">
              <w:rPr>
                <w:rFonts w:ascii="仿宋" w:eastAsia="仿宋" w:hAnsi="仿宋" w:hint="eastAsia"/>
                <w:sz w:val="28"/>
                <w:szCs w:val="28"/>
              </w:rPr>
              <w:t>验收监测结</w:t>
            </w:r>
            <w:r>
              <w:rPr>
                <w:rFonts w:ascii="仿宋" w:eastAsia="仿宋" w:hAnsi="仿宋" w:hint="eastAsia"/>
                <w:sz w:val="28"/>
                <w:szCs w:val="28"/>
              </w:rPr>
              <w:t>果</w:t>
            </w:r>
            <w:r w:rsidRPr="00D736FC">
              <w:rPr>
                <w:rFonts w:ascii="仿宋" w:eastAsia="仿宋" w:hAnsi="仿宋" w:hint="eastAsia"/>
                <w:sz w:val="28"/>
                <w:szCs w:val="28"/>
              </w:rPr>
              <w:t>：</w:t>
            </w:r>
          </w:p>
          <w:p w14:paraId="4F07F1ED" w14:textId="77777777" w:rsidR="00E60928" w:rsidRPr="00667068" w:rsidRDefault="00E60928" w:rsidP="00E60928">
            <w:pPr>
              <w:widowControl/>
              <w:ind w:firstLine="560"/>
              <w:rPr>
                <w:rFonts w:ascii="仿宋" w:eastAsia="仿宋" w:hAnsi="仿宋"/>
                <w:sz w:val="28"/>
                <w:szCs w:val="28"/>
              </w:rPr>
            </w:pPr>
            <w:r w:rsidRPr="00667068">
              <w:rPr>
                <w:rFonts w:ascii="仿宋" w:eastAsia="仿宋" w:hAnsi="仿宋" w:hint="eastAsia"/>
                <w:sz w:val="28"/>
                <w:szCs w:val="28"/>
              </w:rPr>
              <w:t>1、废水</w:t>
            </w:r>
            <w:r>
              <w:rPr>
                <w:rFonts w:ascii="仿宋" w:eastAsia="仿宋" w:hAnsi="仿宋" w:hint="eastAsia"/>
                <w:sz w:val="28"/>
                <w:szCs w:val="28"/>
              </w:rPr>
              <w:t>监测结果</w:t>
            </w:r>
          </w:p>
          <w:p w14:paraId="7ED8FC17" w14:textId="77777777" w:rsidR="00E60928" w:rsidRDefault="00E60928" w:rsidP="00E60928">
            <w:pPr>
              <w:ind w:firstLine="560"/>
              <w:rPr>
                <w:rFonts w:ascii="仿宋" w:eastAsia="仿宋" w:hAnsi="仿宋"/>
                <w:sz w:val="28"/>
                <w:szCs w:val="28"/>
              </w:rPr>
            </w:pPr>
            <w:r>
              <w:rPr>
                <w:rFonts w:ascii="仿宋" w:eastAsia="仿宋" w:hAnsi="仿宋" w:hint="eastAsia"/>
                <w:sz w:val="28"/>
                <w:szCs w:val="28"/>
              </w:rPr>
              <w:t>废水监测结果详见表7</w:t>
            </w:r>
            <w:r>
              <w:rPr>
                <w:rFonts w:ascii="仿宋" w:eastAsia="仿宋" w:hAnsi="仿宋"/>
                <w:sz w:val="28"/>
                <w:szCs w:val="28"/>
              </w:rPr>
              <w:t>-1</w:t>
            </w:r>
            <w:r>
              <w:rPr>
                <w:rFonts w:ascii="仿宋" w:eastAsia="仿宋" w:hAnsi="仿宋" w:hint="eastAsia"/>
                <w:sz w:val="28"/>
                <w:szCs w:val="28"/>
              </w:rPr>
              <w:t>。</w:t>
            </w:r>
          </w:p>
          <w:p w14:paraId="654C0D3E" w14:textId="77777777" w:rsidR="00E60928" w:rsidRDefault="00E60928" w:rsidP="00E60928">
            <w:pPr>
              <w:ind w:firstLine="560"/>
              <w:rPr>
                <w:rFonts w:ascii="仿宋" w:eastAsia="仿宋" w:hAnsi="仿宋"/>
                <w:sz w:val="28"/>
                <w:szCs w:val="28"/>
              </w:rPr>
            </w:pPr>
            <w:r>
              <w:rPr>
                <w:rFonts w:ascii="仿宋" w:eastAsia="仿宋" w:hAnsi="仿宋" w:hint="eastAsia"/>
                <w:sz w:val="28"/>
                <w:szCs w:val="28"/>
              </w:rPr>
              <w:t>2、油烟监测结果</w:t>
            </w:r>
          </w:p>
          <w:p w14:paraId="31A4EC59" w14:textId="77777777" w:rsidR="00E60928" w:rsidRDefault="00E60928" w:rsidP="00E60928">
            <w:pPr>
              <w:ind w:firstLine="560"/>
              <w:rPr>
                <w:rFonts w:ascii="仿宋" w:eastAsia="仿宋" w:hAnsi="仿宋"/>
                <w:sz w:val="28"/>
                <w:szCs w:val="28"/>
              </w:rPr>
            </w:pPr>
            <w:r>
              <w:rPr>
                <w:rFonts w:ascii="仿宋" w:eastAsia="仿宋" w:hAnsi="仿宋" w:hint="eastAsia"/>
                <w:sz w:val="28"/>
                <w:szCs w:val="28"/>
              </w:rPr>
              <w:t>油烟监测结果详见表7</w:t>
            </w:r>
            <w:r>
              <w:rPr>
                <w:rFonts w:ascii="仿宋" w:eastAsia="仿宋" w:hAnsi="仿宋"/>
                <w:sz w:val="28"/>
                <w:szCs w:val="28"/>
              </w:rPr>
              <w:t>-2</w:t>
            </w:r>
            <w:r>
              <w:rPr>
                <w:rFonts w:ascii="仿宋" w:eastAsia="仿宋" w:hAnsi="仿宋" w:hint="eastAsia"/>
                <w:sz w:val="28"/>
                <w:szCs w:val="28"/>
              </w:rPr>
              <w:t>。</w:t>
            </w:r>
          </w:p>
          <w:p w14:paraId="1F0BF098" w14:textId="77777777" w:rsidR="00E60928" w:rsidRPr="00667068" w:rsidRDefault="00E60928" w:rsidP="00E60928">
            <w:pPr>
              <w:widowControl/>
              <w:ind w:firstLine="560"/>
              <w:rPr>
                <w:rFonts w:ascii="仿宋" w:eastAsia="仿宋" w:hAnsi="仿宋"/>
                <w:sz w:val="28"/>
                <w:szCs w:val="28"/>
              </w:rPr>
            </w:pPr>
            <w:r w:rsidRPr="00667068">
              <w:rPr>
                <w:rFonts w:ascii="仿宋" w:eastAsia="仿宋" w:hAnsi="仿宋" w:hint="eastAsia"/>
                <w:sz w:val="28"/>
                <w:szCs w:val="28"/>
              </w:rPr>
              <w:t>3、无组织废气监测结果</w:t>
            </w:r>
          </w:p>
          <w:p w14:paraId="2819BE07" w14:textId="77777777" w:rsidR="00E60928" w:rsidRPr="00667068" w:rsidRDefault="00E60928" w:rsidP="00E60928">
            <w:pPr>
              <w:widowControl/>
              <w:ind w:firstLine="560"/>
              <w:rPr>
                <w:rFonts w:ascii="仿宋" w:eastAsia="仿宋" w:hAnsi="仿宋"/>
                <w:sz w:val="28"/>
                <w:szCs w:val="28"/>
              </w:rPr>
            </w:pPr>
            <w:r w:rsidRPr="00667068">
              <w:rPr>
                <w:rFonts w:ascii="仿宋" w:eastAsia="仿宋" w:hAnsi="仿宋" w:hint="eastAsia"/>
                <w:sz w:val="28"/>
                <w:szCs w:val="28"/>
              </w:rPr>
              <w:t>气象参数见表7-3；无组织废气</w:t>
            </w:r>
            <w:r w:rsidRPr="00667068">
              <w:rPr>
                <w:rFonts w:ascii="仿宋" w:eastAsia="仿宋" w:hAnsi="仿宋"/>
                <w:sz w:val="28"/>
                <w:szCs w:val="28"/>
              </w:rPr>
              <w:t>监测结果见表</w:t>
            </w:r>
            <w:r w:rsidRPr="00667068">
              <w:rPr>
                <w:rFonts w:ascii="仿宋" w:eastAsia="仿宋" w:hAnsi="仿宋" w:hint="eastAsia"/>
                <w:sz w:val="28"/>
                <w:szCs w:val="28"/>
              </w:rPr>
              <w:t>7</w:t>
            </w:r>
            <w:r w:rsidRPr="00667068">
              <w:rPr>
                <w:rFonts w:ascii="仿宋" w:eastAsia="仿宋" w:hAnsi="仿宋"/>
                <w:sz w:val="28"/>
                <w:szCs w:val="28"/>
              </w:rPr>
              <w:t>-</w:t>
            </w:r>
            <w:r w:rsidRPr="00667068">
              <w:rPr>
                <w:rFonts w:ascii="仿宋" w:eastAsia="仿宋" w:hAnsi="仿宋" w:hint="eastAsia"/>
                <w:sz w:val="28"/>
                <w:szCs w:val="28"/>
              </w:rPr>
              <w:t>4。</w:t>
            </w:r>
          </w:p>
          <w:p w14:paraId="7E9BDEF7" w14:textId="77777777" w:rsidR="00E60928" w:rsidRPr="00186D9E" w:rsidRDefault="00E60928" w:rsidP="00E60928">
            <w:pPr>
              <w:widowControl/>
              <w:ind w:firstLine="560"/>
              <w:rPr>
                <w:rFonts w:ascii="仿宋" w:eastAsia="仿宋" w:hAnsi="仿宋"/>
                <w:sz w:val="28"/>
                <w:szCs w:val="28"/>
              </w:rPr>
            </w:pPr>
            <w:r w:rsidRPr="00186D9E">
              <w:rPr>
                <w:rFonts w:ascii="仿宋" w:eastAsia="仿宋" w:hAnsi="仿宋" w:hint="eastAsia"/>
                <w:sz w:val="28"/>
                <w:szCs w:val="28"/>
              </w:rPr>
              <w:t>6.4</w:t>
            </w:r>
            <w:r w:rsidRPr="00186D9E">
              <w:rPr>
                <w:rFonts w:ascii="仿宋" w:eastAsia="仿宋" w:hAnsi="仿宋"/>
                <w:sz w:val="28"/>
                <w:szCs w:val="28"/>
              </w:rPr>
              <w:t>噪声监测结果</w:t>
            </w:r>
          </w:p>
          <w:p w14:paraId="3CC5B46C" w14:textId="77777777" w:rsidR="00E60928" w:rsidRPr="00186D9E" w:rsidRDefault="00E60928" w:rsidP="00E60928">
            <w:pPr>
              <w:widowControl/>
              <w:ind w:firstLine="560"/>
              <w:rPr>
                <w:rFonts w:ascii="仿宋" w:eastAsia="仿宋" w:hAnsi="仿宋"/>
                <w:sz w:val="28"/>
                <w:szCs w:val="28"/>
              </w:rPr>
            </w:pPr>
            <w:r w:rsidRPr="00186D9E">
              <w:rPr>
                <w:rFonts w:ascii="仿宋" w:eastAsia="仿宋" w:hAnsi="仿宋"/>
                <w:sz w:val="28"/>
                <w:szCs w:val="28"/>
              </w:rPr>
              <w:t>噪声监测结果见表</w:t>
            </w:r>
            <w:r w:rsidRPr="00186D9E">
              <w:rPr>
                <w:rFonts w:ascii="仿宋" w:eastAsia="仿宋" w:hAnsi="仿宋" w:cs="Times New Roman"/>
                <w:sz w:val="28"/>
                <w:szCs w:val="28"/>
              </w:rPr>
              <w:t>7</w:t>
            </w:r>
            <w:r w:rsidRPr="00186D9E">
              <w:rPr>
                <w:rFonts w:ascii="仿宋" w:eastAsia="仿宋" w:hAnsi="仿宋"/>
                <w:sz w:val="28"/>
                <w:szCs w:val="28"/>
              </w:rPr>
              <w:t>-</w:t>
            </w:r>
            <w:r w:rsidRPr="00186D9E">
              <w:rPr>
                <w:rFonts w:ascii="仿宋" w:eastAsia="仿宋" w:hAnsi="仿宋" w:hint="eastAsia"/>
                <w:sz w:val="28"/>
                <w:szCs w:val="28"/>
              </w:rPr>
              <w:t>5。</w:t>
            </w:r>
          </w:p>
          <w:p w14:paraId="03BE93E1" w14:textId="7AEEFF90" w:rsidR="0065285B" w:rsidRPr="00E60928" w:rsidRDefault="0065285B" w:rsidP="00E366DD">
            <w:pPr>
              <w:widowControl/>
              <w:ind w:firstLineChars="200" w:firstLine="560"/>
              <w:rPr>
                <w:rFonts w:ascii="仿宋" w:eastAsia="仿宋" w:hAnsi="仿宋"/>
                <w:sz w:val="28"/>
                <w:szCs w:val="28"/>
              </w:rPr>
            </w:pPr>
          </w:p>
        </w:tc>
      </w:tr>
    </w:tbl>
    <w:p w14:paraId="54E1BB41" w14:textId="77777777" w:rsidR="00E60928" w:rsidRDefault="0065285B" w:rsidP="00E60928">
      <w:pPr>
        <w:pStyle w:val="ad"/>
        <w:snapToGrid w:val="0"/>
        <w:spacing w:line="360" w:lineRule="auto"/>
        <w:jc w:val="center"/>
        <w:outlineLvl w:val="1"/>
        <w:rPr>
          <w:rFonts w:ascii="Times New Roman" w:eastAsia="宋体" w:hAnsi="Times New Roman" w:cs="Times New Roman"/>
          <w:b/>
          <w:sz w:val="24"/>
          <w:szCs w:val="24"/>
        </w:rPr>
      </w:pPr>
      <w:r>
        <w:rPr>
          <w:rFonts w:ascii="仿宋" w:hAnsi="仿宋"/>
          <w:szCs w:val="28"/>
        </w:rPr>
        <w:br w:type="page"/>
      </w:r>
      <w:r w:rsidR="00E60928">
        <w:rPr>
          <w:rFonts w:ascii="仿宋" w:hAnsi="仿宋"/>
          <w:szCs w:val="28"/>
        </w:rPr>
        <w:lastRenderedPageBreak/>
        <w:br w:type="page"/>
      </w:r>
      <w:bookmarkStart w:id="19" w:name="_Toc47093491"/>
      <w:bookmarkStart w:id="20" w:name="_Toc47109514"/>
      <w:r w:rsidR="00E60928">
        <w:rPr>
          <w:rFonts w:ascii="Times New Roman" w:eastAsia="宋体" w:hAnsi="Times New Roman" w:cs="Times New Roman"/>
          <w:b/>
          <w:sz w:val="24"/>
          <w:szCs w:val="24"/>
        </w:rPr>
        <w:lastRenderedPageBreak/>
        <w:t>表</w:t>
      </w:r>
      <w:r w:rsidR="00E60928">
        <w:rPr>
          <w:b/>
          <w:sz w:val="24"/>
          <w:szCs w:val="24"/>
        </w:rPr>
        <w:t>7</w:t>
      </w:r>
      <w:r w:rsidR="00E60928">
        <w:rPr>
          <w:rFonts w:ascii="Times New Roman" w:eastAsia="宋体" w:hAnsi="Times New Roman" w:cs="Times New Roman"/>
          <w:b/>
          <w:sz w:val="24"/>
          <w:szCs w:val="24"/>
        </w:rPr>
        <w:t>-</w:t>
      </w:r>
      <w:r w:rsidR="00E60928">
        <w:rPr>
          <w:rFonts w:cs="Times New Roman" w:hint="eastAsia"/>
          <w:b/>
          <w:sz w:val="24"/>
          <w:szCs w:val="24"/>
        </w:rPr>
        <w:t>1</w:t>
      </w:r>
      <w:r w:rsidR="00E60928">
        <w:rPr>
          <w:rFonts w:ascii="Times New Roman" w:eastAsia="宋体" w:hAnsi="Times New Roman" w:cs="Times New Roman"/>
          <w:b/>
          <w:sz w:val="24"/>
          <w:szCs w:val="24"/>
        </w:rPr>
        <w:t xml:space="preserve"> </w:t>
      </w:r>
      <w:r w:rsidR="00E60928">
        <w:rPr>
          <w:rFonts w:cs="Times New Roman" w:hint="eastAsia"/>
          <w:b/>
          <w:sz w:val="24"/>
          <w:szCs w:val="24"/>
        </w:rPr>
        <w:t>废水</w:t>
      </w:r>
      <w:r w:rsidR="00E60928">
        <w:rPr>
          <w:rFonts w:ascii="Times New Roman" w:eastAsia="宋体" w:hAnsi="Times New Roman" w:cs="Times New Roman"/>
          <w:b/>
          <w:sz w:val="24"/>
          <w:szCs w:val="24"/>
        </w:rPr>
        <w:t>监测结果</w:t>
      </w:r>
      <w:bookmarkEnd w:id="19"/>
      <w:bookmarkEnd w:id="20"/>
    </w:p>
    <w:tbl>
      <w:tblPr>
        <w:tblW w:w="4990" w:type="pct"/>
        <w:jc w:val="center"/>
        <w:tblBorders>
          <w:top w:val="double" w:sz="4" w:space="0" w:color="auto"/>
          <w:bottom w:val="double" w:sz="4" w:space="0" w:color="auto"/>
          <w:insideH w:val="single" w:sz="4" w:space="0" w:color="auto"/>
          <w:insideV w:val="single" w:sz="4" w:space="0" w:color="auto"/>
        </w:tblBorders>
        <w:tblLook w:val="0000" w:firstRow="0" w:lastRow="0" w:firstColumn="0" w:lastColumn="0" w:noHBand="0" w:noVBand="0"/>
      </w:tblPr>
      <w:tblGrid>
        <w:gridCol w:w="963"/>
        <w:gridCol w:w="927"/>
        <w:gridCol w:w="1196"/>
        <w:gridCol w:w="1055"/>
        <w:gridCol w:w="1055"/>
        <w:gridCol w:w="1055"/>
        <w:gridCol w:w="1056"/>
        <w:gridCol w:w="1198"/>
      </w:tblGrid>
      <w:tr w:rsidR="00E60928" w14:paraId="593B7190" w14:textId="77777777" w:rsidTr="00E60928">
        <w:trPr>
          <w:trHeight w:val="544"/>
          <w:jc w:val="center"/>
        </w:trPr>
        <w:tc>
          <w:tcPr>
            <w:tcW w:w="567" w:type="pct"/>
            <w:vMerge w:val="restart"/>
            <w:tcBorders>
              <w:tl2br w:val="nil"/>
              <w:tr2bl w:val="nil"/>
            </w:tcBorders>
            <w:vAlign w:val="center"/>
          </w:tcPr>
          <w:p w14:paraId="72D984E0" w14:textId="77777777" w:rsidR="00E60928" w:rsidRDefault="00E60928" w:rsidP="004C6751">
            <w:pPr>
              <w:pStyle w:val="Default"/>
              <w:jc w:val="center"/>
              <w:rPr>
                <w:rFonts w:ascii="Times New Roman"/>
                <w:sz w:val="21"/>
                <w:szCs w:val="21"/>
              </w:rPr>
            </w:pPr>
            <w:r>
              <w:rPr>
                <w:rFonts w:ascii="Times New Roman"/>
                <w:sz w:val="21"/>
                <w:szCs w:val="21"/>
              </w:rPr>
              <w:t>监测位置</w:t>
            </w:r>
          </w:p>
        </w:tc>
        <w:tc>
          <w:tcPr>
            <w:tcW w:w="545" w:type="pct"/>
            <w:vMerge w:val="restart"/>
            <w:tcBorders>
              <w:tl2br w:val="nil"/>
              <w:tr2bl w:val="nil"/>
            </w:tcBorders>
            <w:vAlign w:val="center"/>
          </w:tcPr>
          <w:p w14:paraId="1DCB8488" w14:textId="77777777" w:rsidR="00E60928" w:rsidRDefault="00E60928" w:rsidP="004C6751">
            <w:pPr>
              <w:pStyle w:val="Default"/>
              <w:jc w:val="center"/>
              <w:rPr>
                <w:rFonts w:ascii="Times New Roman"/>
                <w:sz w:val="21"/>
                <w:szCs w:val="21"/>
              </w:rPr>
            </w:pPr>
            <w:r>
              <w:rPr>
                <w:rFonts w:ascii="Times New Roman"/>
                <w:sz w:val="21"/>
                <w:szCs w:val="21"/>
              </w:rPr>
              <w:t>监测因子</w:t>
            </w:r>
          </w:p>
        </w:tc>
        <w:tc>
          <w:tcPr>
            <w:tcW w:w="703" w:type="pct"/>
            <w:vMerge w:val="restart"/>
            <w:tcBorders>
              <w:tl2br w:val="nil"/>
              <w:tr2bl w:val="nil"/>
            </w:tcBorders>
            <w:vAlign w:val="center"/>
          </w:tcPr>
          <w:p w14:paraId="23A81253" w14:textId="77777777" w:rsidR="00E60928" w:rsidRDefault="00E60928" w:rsidP="004C6751">
            <w:pPr>
              <w:pStyle w:val="Default"/>
              <w:jc w:val="center"/>
              <w:rPr>
                <w:rFonts w:ascii="Times New Roman"/>
                <w:sz w:val="21"/>
                <w:szCs w:val="21"/>
              </w:rPr>
            </w:pPr>
            <w:r>
              <w:rPr>
                <w:rFonts w:ascii="Times New Roman"/>
                <w:sz w:val="21"/>
                <w:szCs w:val="21"/>
              </w:rPr>
              <w:t>采样日期</w:t>
            </w:r>
          </w:p>
        </w:tc>
        <w:tc>
          <w:tcPr>
            <w:tcW w:w="2480" w:type="pct"/>
            <w:gridSpan w:val="4"/>
            <w:tcBorders>
              <w:tl2br w:val="nil"/>
              <w:tr2bl w:val="nil"/>
            </w:tcBorders>
            <w:vAlign w:val="center"/>
          </w:tcPr>
          <w:p w14:paraId="01D3C77C" w14:textId="77777777" w:rsidR="00E60928" w:rsidRDefault="00E60928" w:rsidP="004C6751">
            <w:pPr>
              <w:pStyle w:val="Default"/>
              <w:jc w:val="center"/>
              <w:rPr>
                <w:rFonts w:ascii="Times New Roman"/>
                <w:sz w:val="21"/>
                <w:szCs w:val="21"/>
              </w:rPr>
            </w:pPr>
            <w:r>
              <w:rPr>
                <w:rFonts w:ascii="Times New Roman"/>
                <w:sz w:val="21"/>
                <w:szCs w:val="21"/>
              </w:rPr>
              <w:t>监测结果（单位：</w:t>
            </w:r>
            <w:r>
              <w:rPr>
                <w:rFonts w:ascii="Times New Roman"/>
                <w:sz w:val="21"/>
                <w:szCs w:val="21"/>
              </w:rPr>
              <w:t>mg/L</w:t>
            </w:r>
            <w:r>
              <w:rPr>
                <w:rFonts w:ascii="Times New Roman"/>
                <w:sz w:val="21"/>
                <w:szCs w:val="21"/>
              </w:rPr>
              <w:t>，</w:t>
            </w:r>
            <w:r>
              <w:rPr>
                <w:rFonts w:ascii="Times New Roman"/>
                <w:sz w:val="21"/>
                <w:szCs w:val="21"/>
              </w:rPr>
              <w:t>pH</w:t>
            </w:r>
            <w:r>
              <w:rPr>
                <w:rFonts w:ascii="Times New Roman"/>
                <w:sz w:val="21"/>
                <w:szCs w:val="21"/>
              </w:rPr>
              <w:t>无量纲</w:t>
            </w:r>
            <w:r>
              <w:rPr>
                <w:rFonts w:ascii="Times New Roman" w:hint="eastAsia"/>
                <w:sz w:val="21"/>
                <w:szCs w:val="21"/>
              </w:rPr>
              <w:t>，粪大肠菌群</w:t>
            </w:r>
            <w:r>
              <w:rPr>
                <w:rFonts w:ascii="Times New Roman" w:hint="eastAsia"/>
                <w:sz w:val="21"/>
                <w:szCs w:val="21"/>
              </w:rPr>
              <w:t>MPN/L</w:t>
            </w:r>
            <w:r>
              <w:rPr>
                <w:rFonts w:ascii="Times New Roman"/>
                <w:sz w:val="21"/>
                <w:szCs w:val="21"/>
              </w:rPr>
              <w:t>）</w:t>
            </w:r>
          </w:p>
        </w:tc>
        <w:tc>
          <w:tcPr>
            <w:tcW w:w="705" w:type="pct"/>
            <w:vMerge w:val="restart"/>
            <w:tcBorders>
              <w:tl2br w:val="nil"/>
              <w:tr2bl w:val="nil"/>
            </w:tcBorders>
            <w:vAlign w:val="center"/>
          </w:tcPr>
          <w:p w14:paraId="34987E8B" w14:textId="77777777" w:rsidR="00E60928" w:rsidRDefault="00E60928" w:rsidP="004C6751">
            <w:pPr>
              <w:pStyle w:val="Default"/>
              <w:jc w:val="center"/>
              <w:rPr>
                <w:rFonts w:ascii="Times New Roman"/>
                <w:sz w:val="21"/>
                <w:szCs w:val="21"/>
              </w:rPr>
            </w:pPr>
            <w:r>
              <w:rPr>
                <w:rFonts w:ascii="Times New Roman"/>
                <w:sz w:val="21"/>
                <w:szCs w:val="21"/>
              </w:rPr>
              <w:t>参考限值</w:t>
            </w:r>
          </w:p>
        </w:tc>
      </w:tr>
      <w:tr w:rsidR="00E60928" w14:paraId="7C0E3902" w14:textId="77777777" w:rsidTr="00E60928">
        <w:trPr>
          <w:trHeight w:val="544"/>
          <w:jc w:val="center"/>
        </w:trPr>
        <w:tc>
          <w:tcPr>
            <w:tcW w:w="567" w:type="pct"/>
            <w:vMerge/>
            <w:tcBorders>
              <w:tl2br w:val="nil"/>
              <w:tr2bl w:val="nil"/>
            </w:tcBorders>
            <w:vAlign w:val="center"/>
          </w:tcPr>
          <w:p w14:paraId="588094B3" w14:textId="77777777" w:rsidR="00E60928" w:rsidRDefault="00E60928" w:rsidP="004C6751">
            <w:pPr>
              <w:pStyle w:val="Default"/>
              <w:jc w:val="center"/>
              <w:rPr>
                <w:rFonts w:ascii="Times New Roman"/>
                <w:sz w:val="21"/>
                <w:szCs w:val="21"/>
              </w:rPr>
            </w:pPr>
          </w:p>
        </w:tc>
        <w:tc>
          <w:tcPr>
            <w:tcW w:w="545" w:type="pct"/>
            <w:vMerge/>
            <w:tcBorders>
              <w:tl2br w:val="nil"/>
              <w:tr2bl w:val="nil"/>
            </w:tcBorders>
            <w:vAlign w:val="center"/>
          </w:tcPr>
          <w:p w14:paraId="57D58CBD" w14:textId="77777777" w:rsidR="00E60928" w:rsidRDefault="00E60928" w:rsidP="004C6751">
            <w:pPr>
              <w:pStyle w:val="Default"/>
              <w:jc w:val="center"/>
              <w:rPr>
                <w:rFonts w:ascii="Times New Roman"/>
                <w:sz w:val="21"/>
                <w:szCs w:val="21"/>
              </w:rPr>
            </w:pPr>
          </w:p>
        </w:tc>
        <w:tc>
          <w:tcPr>
            <w:tcW w:w="703" w:type="pct"/>
            <w:vMerge/>
            <w:tcBorders>
              <w:tl2br w:val="nil"/>
              <w:tr2bl w:val="nil"/>
            </w:tcBorders>
            <w:vAlign w:val="center"/>
          </w:tcPr>
          <w:p w14:paraId="36851636" w14:textId="77777777" w:rsidR="00E60928" w:rsidRDefault="00E60928" w:rsidP="004C6751">
            <w:pPr>
              <w:pStyle w:val="Default"/>
              <w:jc w:val="center"/>
              <w:rPr>
                <w:rFonts w:ascii="Times New Roman"/>
                <w:sz w:val="21"/>
                <w:szCs w:val="21"/>
              </w:rPr>
            </w:pPr>
          </w:p>
        </w:tc>
        <w:tc>
          <w:tcPr>
            <w:tcW w:w="620" w:type="pct"/>
            <w:tcBorders>
              <w:right w:val="single" w:sz="4" w:space="0" w:color="000000"/>
              <w:tl2br w:val="nil"/>
              <w:tr2bl w:val="nil"/>
            </w:tcBorders>
            <w:vAlign w:val="center"/>
          </w:tcPr>
          <w:p w14:paraId="2AB1F082" w14:textId="77777777" w:rsidR="00E60928" w:rsidRDefault="00E60928" w:rsidP="004C6751">
            <w:pPr>
              <w:pStyle w:val="Default"/>
              <w:jc w:val="center"/>
              <w:rPr>
                <w:rFonts w:ascii="Times New Roman"/>
                <w:sz w:val="21"/>
                <w:szCs w:val="21"/>
              </w:rPr>
            </w:pPr>
            <w:r>
              <w:rPr>
                <w:rFonts w:ascii="Times New Roman"/>
                <w:sz w:val="21"/>
                <w:szCs w:val="21"/>
              </w:rPr>
              <w:t>第一次</w:t>
            </w:r>
          </w:p>
        </w:tc>
        <w:tc>
          <w:tcPr>
            <w:tcW w:w="620" w:type="pct"/>
            <w:tcBorders>
              <w:left w:val="single" w:sz="4" w:space="0" w:color="000000"/>
              <w:tl2br w:val="nil"/>
              <w:tr2bl w:val="nil"/>
            </w:tcBorders>
            <w:vAlign w:val="center"/>
          </w:tcPr>
          <w:p w14:paraId="07646B5E" w14:textId="77777777" w:rsidR="00E60928" w:rsidRDefault="00E60928" w:rsidP="004C6751">
            <w:pPr>
              <w:pStyle w:val="Default"/>
              <w:jc w:val="center"/>
              <w:rPr>
                <w:rFonts w:ascii="Times New Roman"/>
                <w:sz w:val="21"/>
                <w:szCs w:val="21"/>
              </w:rPr>
            </w:pPr>
            <w:r>
              <w:rPr>
                <w:rFonts w:ascii="Times New Roman"/>
                <w:sz w:val="21"/>
                <w:szCs w:val="21"/>
              </w:rPr>
              <w:t>第二次</w:t>
            </w:r>
          </w:p>
        </w:tc>
        <w:tc>
          <w:tcPr>
            <w:tcW w:w="620" w:type="pct"/>
            <w:tcBorders>
              <w:tl2br w:val="nil"/>
              <w:tr2bl w:val="nil"/>
            </w:tcBorders>
            <w:vAlign w:val="center"/>
          </w:tcPr>
          <w:p w14:paraId="3277BB35" w14:textId="77777777" w:rsidR="00E60928" w:rsidRDefault="00E60928" w:rsidP="004C6751">
            <w:pPr>
              <w:pStyle w:val="Default"/>
              <w:jc w:val="center"/>
              <w:rPr>
                <w:rFonts w:ascii="Times New Roman"/>
                <w:sz w:val="21"/>
                <w:szCs w:val="21"/>
              </w:rPr>
            </w:pPr>
            <w:r>
              <w:rPr>
                <w:rFonts w:ascii="Times New Roman"/>
                <w:sz w:val="21"/>
                <w:szCs w:val="21"/>
              </w:rPr>
              <w:t>第三次</w:t>
            </w:r>
          </w:p>
        </w:tc>
        <w:tc>
          <w:tcPr>
            <w:tcW w:w="621" w:type="pct"/>
            <w:tcBorders>
              <w:tl2br w:val="nil"/>
              <w:tr2bl w:val="nil"/>
            </w:tcBorders>
            <w:vAlign w:val="center"/>
          </w:tcPr>
          <w:p w14:paraId="3655B3BA" w14:textId="77777777" w:rsidR="00E60928" w:rsidRDefault="00E60928" w:rsidP="004C6751">
            <w:pPr>
              <w:pStyle w:val="Default"/>
              <w:jc w:val="center"/>
              <w:rPr>
                <w:rFonts w:ascii="Times New Roman"/>
                <w:sz w:val="21"/>
                <w:szCs w:val="21"/>
              </w:rPr>
            </w:pPr>
            <w:r>
              <w:rPr>
                <w:rFonts w:ascii="Times New Roman" w:hint="eastAsia"/>
                <w:sz w:val="21"/>
                <w:szCs w:val="21"/>
              </w:rPr>
              <w:t>第四次</w:t>
            </w:r>
          </w:p>
        </w:tc>
        <w:tc>
          <w:tcPr>
            <w:tcW w:w="705" w:type="pct"/>
            <w:vMerge/>
            <w:tcBorders>
              <w:tl2br w:val="nil"/>
              <w:tr2bl w:val="nil"/>
            </w:tcBorders>
          </w:tcPr>
          <w:p w14:paraId="10DCA763" w14:textId="77777777" w:rsidR="00E60928" w:rsidRDefault="00E60928" w:rsidP="004C6751">
            <w:pPr>
              <w:pStyle w:val="Default"/>
              <w:jc w:val="center"/>
              <w:rPr>
                <w:rFonts w:ascii="Times New Roman"/>
                <w:sz w:val="21"/>
                <w:szCs w:val="21"/>
              </w:rPr>
            </w:pPr>
          </w:p>
        </w:tc>
      </w:tr>
      <w:tr w:rsidR="00E60928" w14:paraId="7A109885" w14:textId="77777777" w:rsidTr="00E60928">
        <w:trPr>
          <w:trHeight w:val="395"/>
          <w:jc w:val="center"/>
        </w:trPr>
        <w:tc>
          <w:tcPr>
            <w:tcW w:w="567" w:type="pct"/>
            <w:vMerge w:val="restart"/>
            <w:tcBorders>
              <w:tl2br w:val="nil"/>
              <w:tr2bl w:val="nil"/>
            </w:tcBorders>
            <w:vAlign w:val="center"/>
          </w:tcPr>
          <w:p w14:paraId="48ADFCD5" w14:textId="77777777" w:rsidR="00E60928" w:rsidRDefault="00E60928" w:rsidP="004C6751">
            <w:pPr>
              <w:pStyle w:val="Default"/>
              <w:jc w:val="center"/>
              <w:rPr>
                <w:rFonts w:ascii="Times New Roman"/>
                <w:sz w:val="21"/>
                <w:szCs w:val="21"/>
              </w:rPr>
            </w:pPr>
            <w:r>
              <w:rPr>
                <w:rFonts w:ascii="Times New Roman" w:hint="eastAsia"/>
                <w:sz w:val="21"/>
                <w:szCs w:val="21"/>
              </w:rPr>
              <w:t>污水处理设施排放口</w:t>
            </w:r>
          </w:p>
        </w:tc>
        <w:tc>
          <w:tcPr>
            <w:tcW w:w="545" w:type="pct"/>
            <w:vMerge w:val="restart"/>
            <w:tcBorders>
              <w:tl2br w:val="nil"/>
              <w:tr2bl w:val="nil"/>
            </w:tcBorders>
            <w:vAlign w:val="center"/>
          </w:tcPr>
          <w:p w14:paraId="55C96200" w14:textId="77777777" w:rsidR="00E60928" w:rsidRDefault="00E60928" w:rsidP="004C6751">
            <w:pPr>
              <w:pStyle w:val="Default"/>
              <w:jc w:val="center"/>
              <w:rPr>
                <w:rFonts w:ascii="Times New Roman"/>
                <w:sz w:val="21"/>
                <w:szCs w:val="21"/>
              </w:rPr>
            </w:pPr>
            <w:r>
              <w:rPr>
                <w:rFonts w:ascii="Times New Roman"/>
                <w:color w:val="auto"/>
                <w:sz w:val="21"/>
                <w:szCs w:val="21"/>
              </w:rPr>
              <w:t>pH</w:t>
            </w:r>
          </w:p>
        </w:tc>
        <w:tc>
          <w:tcPr>
            <w:tcW w:w="703" w:type="pct"/>
            <w:tcBorders>
              <w:tl2br w:val="nil"/>
              <w:tr2bl w:val="nil"/>
            </w:tcBorders>
            <w:vAlign w:val="center"/>
          </w:tcPr>
          <w:p w14:paraId="29C1860C" w14:textId="77777777" w:rsidR="00E60928" w:rsidRDefault="00E60928" w:rsidP="004C6751">
            <w:pPr>
              <w:pStyle w:val="Default"/>
              <w:jc w:val="center"/>
              <w:rPr>
                <w:rFonts w:ascii="Times New Roman"/>
                <w:sz w:val="21"/>
                <w:szCs w:val="21"/>
              </w:rPr>
            </w:pPr>
            <w:r>
              <w:rPr>
                <w:rFonts w:ascii="Times New Roman" w:hint="eastAsia"/>
                <w:sz w:val="21"/>
                <w:szCs w:val="21"/>
              </w:rPr>
              <w:t>2020-07-16</w:t>
            </w:r>
          </w:p>
        </w:tc>
        <w:tc>
          <w:tcPr>
            <w:tcW w:w="620" w:type="pct"/>
            <w:tcBorders>
              <w:right w:val="single" w:sz="4" w:space="0" w:color="000000"/>
              <w:tl2br w:val="nil"/>
              <w:tr2bl w:val="nil"/>
            </w:tcBorders>
            <w:vAlign w:val="center"/>
          </w:tcPr>
          <w:p w14:paraId="0040515B"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7.16</w:t>
            </w:r>
          </w:p>
        </w:tc>
        <w:tc>
          <w:tcPr>
            <w:tcW w:w="620" w:type="pct"/>
            <w:tcBorders>
              <w:left w:val="single" w:sz="4" w:space="0" w:color="000000"/>
              <w:tl2br w:val="nil"/>
              <w:tr2bl w:val="nil"/>
            </w:tcBorders>
            <w:vAlign w:val="center"/>
          </w:tcPr>
          <w:p w14:paraId="3E7DBF1D"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7.14</w:t>
            </w:r>
          </w:p>
        </w:tc>
        <w:tc>
          <w:tcPr>
            <w:tcW w:w="620" w:type="pct"/>
            <w:tcBorders>
              <w:tl2br w:val="nil"/>
              <w:tr2bl w:val="nil"/>
            </w:tcBorders>
            <w:vAlign w:val="center"/>
          </w:tcPr>
          <w:p w14:paraId="79199812"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7.13</w:t>
            </w:r>
          </w:p>
        </w:tc>
        <w:tc>
          <w:tcPr>
            <w:tcW w:w="621" w:type="pct"/>
            <w:tcBorders>
              <w:tl2br w:val="nil"/>
              <w:tr2bl w:val="nil"/>
            </w:tcBorders>
            <w:vAlign w:val="center"/>
          </w:tcPr>
          <w:p w14:paraId="65EBDF46"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7.09</w:t>
            </w:r>
          </w:p>
        </w:tc>
        <w:tc>
          <w:tcPr>
            <w:tcW w:w="705" w:type="pct"/>
            <w:vMerge w:val="restart"/>
            <w:tcBorders>
              <w:tl2br w:val="nil"/>
              <w:tr2bl w:val="nil"/>
            </w:tcBorders>
            <w:vAlign w:val="center"/>
          </w:tcPr>
          <w:p w14:paraId="24E180A2" w14:textId="77777777" w:rsidR="00E60928" w:rsidRDefault="00E60928" w:rsidP="004C6751">
            <w:pPr>
              <w:pStyle w:val="Default"/>
              <w:jc w:val="center"/>
              <w:rPr>
                <w:rFonts w:ascii="Times New Roman"/>
                <w:sz w:val="21"/>
                <w:szCs w:val="21"/>
              </w:rPr>
            </w:pPr>
            <w:r>
              <w:rPr>
                <w:rFonts w:ascii="Times New Roman" w:hint="eastAsia"/>
                <w:color w:val="auto"/>
                <w:sz w:val="21"/>
                <w:szCs w:val="21"/>
              </w:rPr>
              <w:t>6</w:t>
            </w:r>
            <w:r>
              <w:rPr>
                <w:rFonts w:hAnsi="宋体" w:cs="宋体" w:hint="eastAsia"/>
                <w:color w:val="auto"/>
                <w:sz w:val="21"/>
                <w:szCs w:val="21"/>
              </w:rPr>
              <w:t>～</w:t>
            </w:r>
            <w:r>
              <w:rPr>
                <w:rFonts w:ascii="Times New Roman" w:hint="eastAsia"/>
                <w:color w:val="auto"/>
                <w:sz w:val="21"/>
                <w:szCs w:val="21"/>
              </w:rPr>
              <w:t>9</w:t>
            </w:r>
          </w:p>
        </w:tc>
      </w:tr>
      <w:tr w:rsidR="00E60928" w14:paraId="71C0EA18" w14:textId="77777777" w:rsidTr="00E60928">
        <w:trPr>
          <w:trHeight w:val="404"/>
          <w:jc w:val="center"/>
        </w:trPr>
        <w:tc>
          <w:tcPr>
            <w:tcW w:w="567" w:type="pct"/>
            <w:vMerge/>
            <w:tcBorders>
              <w:tl2br w:val="nil"/>
              <w:tr2bl w:val="nil"/>
            </w:tcBorders>
            <w:vAlign w:val="center"/>
          </w:tcPr>
          <w:p w14:paraId="69B82611" w14:textId="77777777" w:rsidR="00E60928" w:rsidRDefault="00E60928" w:rsidP="004C6751">
            <w:pPr>
              <w:pStyle w:val="Default"/>
              <w:jc w:val="center"/>
              <w:rPr>
                <w:rFonts w:ascii="Times New Roman"/>
                <w:sz w:val="21"/>
                <w:szCs w:val="21"/>
              </w:rPr>
            </w:pPr>
          </w:p>
        </w:tc>
        <w:tc>
          <w:tcPr>
            <w:tcW w:w="545" w:type="pct"/>
            <w:vMerge/>
            <w:tcBorders>
              <w:tl2br w:val="nil"/>
              <w:tr2bl w:val="nil"/>
            </w:tcBorders>
            <w:vAlign w:val="center"/>
          </w:tcPr>
          <w:p w14:paraId="58994ED7" w14:textId="77777777" w:rsidR="00E60928" w:rsidRDefault="00E60928" w:rsidP="004C6751">
            <w:pPr>
              <w:pStyle w:val="Default"/>
              <w:jc w:val="center"/>
              <w:rPr>
                <w:rFonts w:ascii="Times New Roman"/>
                <w:sz w:val="21"/>
                <w:szCs w:val="21"/>
              </w:rPr>
            </w:pPr>
          </w:p>
        </w:tc>
        <w:tc>
          <w:tcPr>
            <w:tcW w:w="703" w:type="pct"/>
            <w:tcBorders>
              <w:tl2br w:val="nil"/>
              <w:tr2bl w:val="nil"/>
            </w:tcBorders>
            <w:vAlign w:val="center"/>
          </w:tcPr>
          <w:p w14:paraId="0C7260D4" w14:textId="77777777" w:rsidR="00E60928" w:rsidRDefault="00E60928" w:rsidP="004C6751">
            <w:pPr>
              <w:pStyle w:val="Default"/>
              <w:jc w:val="center"/>
              <w:rPr>
                <w:rFonts w:ascii="Times New Roman"/>
                <w:sz w:val="21"/>
                <w:szCs w:val="21"/>
              </w:rPr>
            </w:pPr>
            <w:r>
              <w:rPr>
                <w:rFonts w:ascii="Times New Roman" w:hint="eastAsia"/>
                <w:sz w:val="21"/>
                <w:szCs w:val="21"/>
              </w:rPr>
              <w:t>2020-07-17</w:t>
            </w:r>
          </w:p>
        </w:tc>
        <w:tc>
          <w:tcPr>
            <w:tcW w:w="620" w:type="pct"/>
            <w:tcBorders>
              <w:right w:val="single" w:sz="4" w:space="0" w:color="000000"/>
              <w:tl2br w:val="nil"/>
              <w:tr2bl w:val="nil"/>
            </w:tcBorders>
            <w:vAlign w:val="center"/>
          </w:tcPr>
          <w:p w14:paraId="1AF96CE0"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7.15</w:t>
            </w:r>
          </w:p>
        </w:tc>
        <w:tc>
          <w:tcPr>
            <w:tcW w:w="620" w:type="pct"/>
            <w:tcBorders>
              <w:left w:val="single" w:sz="4" w:space="0" w:color="000000"/>
              <w:tl2br w:val="nil"/>
              <w:tr2bl w:val="nil"/>
            </w:tcBorders>
            <w:vAlign w:val="center"/>
          </w:tcPr>
          <w:p w14:paraId="6DD28844"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7.11</w:t>
            </w:r>
          </w:p>
        </w:tc>
        <w:tc>
          <w:tcPr>
            <w:tcW w:w="620" w:type="pct"/>
            <w:tcBorders>
              <w:tl2br w:val="nil"/>
              <w:tr2bl w:val="nil"/>
            </w:tcBorders>
            <w:vAlign w:val="center"/>
          </w:tcPr>
          <w:p w14:paraId="40C29010"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7.16</w:t>
            </w:r>
          </w:p>
        </w:tc>
        <w:tc>
          <w:tcPr>
            <w:tcW w:w="621" w:type="pct"/>
            <w:tcBorders>
              <w:tl2br w:val="nil"/>
              <w:tr2bl w:val="nil"/>
            </w:tcBorders>
            <w:vAlign w:val="center"/>
          </w:tcPr>
          <w:p w14:paraId="031D9D4B"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7.12</w:t>
            </w:r>
          </w:p>
        </w:tc>
        <w:tc>
          <w:tcPr>
            <w:tcW w:w="705" w:type="pct"/>
            <w:vMerge/>
            <w:tcBorders>
              <w:tl2br w:val="nil"/>
              <w:tr2bl w:val="nil"/>
            </w:tcBorders>
            <w:vAlign w:val="center"/>
          </w:tcPr>
          <w:p w14:paraId="2227F3CE" w14:textId="77777777" w:rsidR="00E60928" w:rsidRDefault="00E60928" w:rsidP="004C6751">
            <w:pPr>
              <w:pStyle w:val="Default"/>
              <w:jc w:val="center"/>
              <w:rPr>
                <w:rFonts w:ascii="Times New Roman"/>
                <w:sz w:val="21"/>
                <w:szCs w:val="21"/>
              </w:rPr>
            </w:pPr>
          </w:p>
        </w:tc>
      </w:tr>
      <w:tr w:rsidR="00E60928" w14:paraId="3F8A1C16" w14:textId="77777777" w:rsidTr="00E60928">
        <w:trPr>
          <w:trHeight w:val="404"/>
          <w:jc w:val="center"/>
        </w:trPr>
        <w:tc>
          <w:tcPr>
            <w:tcW w:w="567" w:type="pct"/>
            <w:vMerge/>
            <w:tcBorders>
              <w:tl2br w:val="nil"/>
              <w:tr2bl w:val="nil"/>
            </w:tcBorders>
            <w:vAlign w:val="center"/>
          </w:tcPr>
          <w:p w14:paraId="10E19DC6" w14:textId="77777777" w:rsidR="00E60928" w:rsidRDefault="00E60928" w:rsidP="004C6751">
            <w:pPr>
              <w:pStyle w:val="Default"/>
              <w:jc w:val="center"/>
              <w:rPr>
                <w:rFonts w:ascii="Times New Roman"/>
                <w:sz w:val="21"/>
                <w:szCs w:val="21"/>
              </w:rPr>
            </w:pPr>
          </w:p>
        </w:tc>
        <w:tc>
          <w:tcPr>
            <w:tcW w:w="545" w:type="pct"/>
            <w:vMerge w:val="restart"/>
            <w:tcBorders>
              <w:tl2br w:val="nil"/>
              <w:tr2bl w:val="nil"/>
            </w:tcBorders>
            <w:vAlign w:val="center"/>
          </w:tcPr>
          <w:p w14:paraId="3A6E5C91" w14:textId="77777777" w:rsidR="00E60928" w:rsidRDefault="00E60928" w:rsidP="004C6751">
            <w:pPr>
              <w:pStyle w:val="Default"/>
              <w:jc w:val="center"/>
              <w:rPr>
                <w:rFonts w:ascii="Times New Roman"/>
                <w:sz w:val="21"/>
                <w:szCs w:val="21"/>
              </w:rPr>
            </w:pPr>
            <w:r>
              <w:rPr>
                <w:rFonts w:ascii="Times New Roman"/>
                <w:color w:val="auto"/>
                <w:sz w:val="21"/>
                <w:szCs w:val="21"/>
              </w:rPr>
              <w:t>SS</w:t>
            </w:r>
          </w:p>
        </w:tc>
        <w:tc>
          <w:tcPr>
            <w:tcW w:w="703" w:type="pct"/>
            <w:tcBorders>
              <w:tl2br w:val="nil"/>
              <w:tr2bl w:val="nil"/>
            </w:tcBorders>
            <w:vAlign w:val="center"/>
          </w:tcPr>
          <w:p w14:paraId="36E203E3" w14:textId="77777777" w:rsidR="00E60928" w:rsidRDefault="00E60928" w:rsidP="004C6751">
            <w:pPr>
              <w:pStyle w:val="Default"/>
              <w:jc w:val="center"/>
              <w:rPr>
                <w:rFonts w:ascii="Times New Roman"/>
                <w:sz w:val="21"/>
                <w:szCs w:val="21"/>
              </w:rPr>
            </w:pPr>
            <w:r>
              <w:rPr>
                <w:rFonts w:ascii="Times New Roman" w:hint="eastAsia"/>
                <w:sz w:val="21"/>
                <w:szCs w:val="21"/>
              </w:rPr>
              <w:t>2020-07-16</w:t>
            </w:r>
          </w:p>
        </w:tc>
        <w:tc>
          <w:tcPr>
            <w:tcW w:w="620" w:type="pct"/>
            <w:tcBorders>
              <w:right w:val="single" w:sz="4" w:space="0" w:color="000000"/>
              <w:tl2br w:val="nil"/>
              <w:tr2bl w:val="nil"/>
            </w:tcBorders>
            <w:vAlign w:val="center"/>
          </w:tcPr>
          <w:p w14:paraId="17BBF3CF"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21</w:t>
            </w:r>
          </w:p>
        </w:tc>
        <w:tc>
          <w:tcPr>
            <w:tcW w:w="620" w:type="pct"/>
            <w:tcBorders>
              <w:left w:val="single" w:sz="4" w:space="0" w:color="000000"/>
              <w:tl2br w:val="nil"/>
              <w:tr2bl w:val="nil"/>
            </w:tcBorders>
            <w:vAlign w:val="center"/>
          </w:tcPr>
          <w:p w14:paraId="20850599"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23</w:t>
            </w:r>
          </w:p>
        </w:tc>
        <w:tc>
          <w:tcPr>
            <w:tcW w:w="620" w:type="pct"/>
            <w:tcBorders>
              <w:tl2br w:val="nil"/>
              <w:tr2bl w:val="nil"/>
            </w:tcBorders>
            <w:vAlign w:val="center"/>
          </w:tcPr>
          <w:p w14:paraId="2A34774E"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20</w:t>
            </w:r>
          </w:p>
        </w:tc>
        <w:tc>
          <w:tcPr>
            <w:tcW w:w="621" w:type="pct"/>
            <w:tcBorders>
              <w:tl2br w:val="nil"/>
              <w:tr2bl w:val="nil"/>
            </w:tcBorders>
            <w:vAlign w:val="center"/>
          </w:tcPr>
          <w:p w14:paraId="39D1B212"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26</w:t>
            </w:r>
          </w:p>
        </w:tc>
        <w:tc>
          <w:tcPr>
            <w:tcW w:w="705" w:type="pct"/>
            <w:vMerge w:val="restart"/>
            <w:tcBorders>
              <w:tl2br w:val="nil"/>
              <w:tr2bl w:val="nil"/>
            </w:tcBorders>
            <w:vAlign w:val="center"/>
          </w:tcPr>
          <w:p w14:paraId="3CA92200" w14:textId="77777777" w:rsidR="00E60928" w:rsidRDefault="00E60928" w:rsidP="004C6751">
            <w:pPr>
              <w:pStyle w:val="Default"/>
              <w:jc w:val="center"/>
              <w:rPr>
                <w:rFonts w:ascii="Times New Roman"/>
                <w:sz w:val="21"/>
                <w:szCs w:val="21"/>
              </w:rPr>
            </w:pPr>
            <w:r>
              <w:rPr>
                <w:rFonts w:ascii="Times New Roman" w:hint="eastAsia"/>
                <w:sz w:val="21"/>
                <w:szCs w:val="21"/>
              </w:rPr>
              <w:t>60</w:t>
            </w:r>
          </w:p>
        </w:tc>
      </w:tr>
      <w:tr w:rsidR="00E60928" w14:paraId="59FE6A27" w14:textId="77777777" w:rsidTr="00E60928">
        <w:trPr>
          <w:trHeight w:val="404"/>
          <w:jc w:val="center"/>
        </w:trPr>
        <w:tc>
          <w:tcPr>
            <w:tcW w:w="567" w:type="pct"/>
            <w:vMerge/>
            <w:tcBorders>
              <w:tl2br w:val="nil"/>
              <w:tr2bl w:val="nil"/>
            </w:tcBorders>
            <w:vAlign w:val="center"/>
          </w:tcPr>
          <w:p w14:paraId="306459C6" w14:textId="77777777" w:rsidR="00E60928" w:rsidRDefault="00E60928" w:rsidP="004C6751">
            <w:pPr>
              <w:pStyle w:val="Default"/>
              <w:jc w:val="center"/>
              <w:rPr>
                <w:rFonts w:ascii="Times New Roman"/>
                <w:sz w:val="21"/>
                <w:szCs w:val="21"/>
              </w:rPr>
            </w:pPr>
          </w:p>
        </w:tc>
        <w:tc>
          <w:tcPr>
            <w:tcW w:w="545" w:type="pct"/>
            <w:vMerge/>
            <w:tcBorders>
              <w:tl2br w:val="nil"/>
              <w:tr2bl w:val="nil"/>
            </w:tcBorders>
            <w:vAlign w:val="center"/>
          </w:tcPr>
          <w:p w14:paraId="14D4DC58" w14:textId="77777777" w:rsidR="00E60928" w:rsidRDefault="00E60928" w:rsidP="004C6751">
            <w:pPr>
              <w:pStyle w:val="Default"/>
              <w:jc w:val="center"/>
              <w:rPr>
                <w:rFonts w:ascii="Times New Roman"/>
                <w:sz w:val="21"/>
                <w:szCs w:val="21"/>
              </w:rPr>
            </w:pPr>
          </w:p>
        </w:tc>
        <w:tc>
          <w:tcPr>
            <w:tcW w:w="703" w:type="pct"/>
            <w:tcBorders>
              <w:tl2br w:val="nil"/>
              <w:tr2bl w:val="nil"/>
            </w:tcBorders>
            <w:vAlign w:val="center"/>
          </w:tcPr>
          <w:p w14:paraId="4515E686" w14:textId="77777777" w:rsidR="00E60928" w:rsidRDefault="00E60928" w:rsidP="004C6751">
            <w:pPr>
              <w:pStyle w:val="Default"/>
              <w:jc w:val="center"/>
              <w:rPr>
                <w:rFonts w:ascii="Times New Roman"/>
                <w:sz w:val="21"/>
                <w:szCs w:val="21"/>
              </w:rPr>
            </w:pPr>
            <w:r>
              <w:rPr>
                <w:rFonts w:ascii="Times New Roman" w:hint="eastAsia"/>
                <w:sz w:val="21"/>
                <w:szCs w:val="21"/>
              </w:rPr>
              <w:t>2020-07-17</w:t>
            </w:r>
          </w:p>
        </w:tc>
        <w:tc>
          <w:tcPr>
            <w:tcW w:w="620" w:type="pct"/>
            <w:tcBorders>
              <w:right w:val="single" w:sz="4" w:space="0" w:color="000000"/>
              <w:tl2br w:val="nil"/>
              <w:tr2bl w:val="nil"/>
            </w:tcBorders>
            <w:vAlign w:val="center"/>
          </w:tcPr>
          <w:p w14:paraId="74397240"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24</w:t>
            </w:r>
          </w:p>
        </w:tc>
        <w:tc>
          <w:tcPr>
            <w:tcW w:w="620" w:type="pct"/>
            <w:tcBorders>
              <w:left w:val="single" w:sz="4" w:space="0" w:color="000000"/>
              <w:tl2br w:val="nil"/>
              <w:tr2bl w:val="nil"/>
            </w:tcBorders>
            <w:vAlign w:val="center"/>
          </w:tcPr>
          <w:p w14:paraId="5AE0FDB4"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19</w:t>
            </w:r>
          </w:p>
        </w:tc>
        <w:tc>
          <w:tcPr>
            <w:tcW w:w="620" w:type="pct"/>
            <w:tcBorders>
              <w:tl2br w:val="nil"/>
              <w:tr2bl w:val="nil"/>
            </w:tcBorders>
            <w:vAlign w:val="center"/>
          </w:tcPr>
          <w:p w14:paraId="0471D75C"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25</w:t>
            </w:r>
          </w:p>
        </w:tc>
        <w:tc>
          <w:tcPr>
            <w:tcW w:w="621" w:type="pct"/>
            <w:tcBorders>
              <w:tl2br w:val="nil"/>
              <w:tr2bl w:val="nil"/>
            </w:tcBorders>
            <w:vAlign w:val="center"/>
          </w:tcPr>
          <w:p w14:paraId="1E5F864B"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22</w:t>
            </w:r>
          </w:p>
        </w:tc>
        <w:tc>
          <w:tcPr>
            <w:tcW w:w="705" w:type="pct"/>
            <w:vMerge/>
            <w:tcBorders>
              <w:tl2br w:val="nil"/>
              <w:tr2bl w:val="nil"/>
            </w:tcBorders>
            <w:vAlign w:val="center"/>
          </w:tcPr>
          <w:p w14:paraId="51AFA29E" w14:textId="77777777" w:rsidR="00E60928" w:rsidRDefault="00E60928" w:rsidP="004C6751">
            <w:pPr>
              <w:pStyle w:val="Default"/>
              <w:jc w:val="center"/>
              <w:rPr>
                <w:rFonts w:ascii="Times New Roman"/>
                <w:sz w:val="21"/>
                <w:szCs w:val="21"/>
              </w:rPr>
            </w:pPr>
          </w:p>
        </w:tc>
      </w:tr>
      <w:tr w:rsidR="00E60928" w14:paraId="049DF3E9" w14:textId="77777777" w:rsidTr="00E60928">
        <w:trPr>
          <w:trHeight w:val="404"/>
          <w:jc w:val="center"/>
        </w:trPr>
        <w:tc>
          <w:tcPr>
            <w:tcW w:w="567" w:type="pct"/>
            <w:vMerge/>
            <w:tcBorders>
              <w:tl2br w:val="nil"/>
              <w:tr2bl w:val="nil"/>
            </w:tcBorders>
            <w:vAlign w:val="center"/>
          </w:tcPr>
          <w:p w14:paraId="103B4372" w14:textId="77777777" w:rsidR="00E60928" w:rsidRDefault="00E60928" w:rsidP="004C6751">
            <w:pPr>
              <w:pStyle w:val="Default"/>
              <w:jc w:val="center"/>
              <w:rPr>
                <w:rFonts w:ascii="Times New Roman"/>
                <w:sz w:val="21"/>
                <w:szCs w:val="21"/>
              </w:rPr>
            </w:pPr>
          </w:p>
        </w:tc>
        <w:tc>
          <w:tcPr>
            <w:tcW w:w="545" w:type="pct"/>
            <w:vMerge w:val="restart"/>
            <w:tcBorders>
              <w:tl2br w:val="nil"/>
              <w:tr2bl w:val="nil"/>
            </w:tcBorders>
            <w:vAlign w:val="center"/>
          </w:tcPr>
          <w:p w14:paraId="4C9727C2" w14:textId="77777777" w:rsidR="00E60928" w:rsidRDefault="00E60928" w:rsidP="004C6751">
            <w:pPr>
              <w:pStyle w:val="Default"/>
              <w:jc w:val="center"/>
              <w:rPr>
                <w:rFonts w:ascii="Times New Roman"/>
                <w:sz w:val="21"/>
                <w:szCs w:val="21"/>
              </w:rPr>
            </w:pPr>
            <w:r>
              <w:rPr>
                <w:rFonts w:ascii="Times New Roman"/>
                <w:color w:val="auto"/>
                <w:sz w:val="21"/>
                <w:szCs w:val="21"/>
              </w:rPr>
              <w:t>BOD</w:t>
            </w:r>
            <w:r>
              <w:rPr>
                <w:rFonts w:ascii="Times New Roman"/>
                <w:color w:val="auto"/>
                <w:sz w:val="21"/>
                <w:szCs w:val="21"/>
                <w:vertAlign w:val="subscript"/>
              </w:rPr>
              <w:t>5</w:t>
            </w:r>
          </w:p>
        </w:tc>
        <w:tc>
          <w:tcPr>
            <w:tcW w:w="703" w:type="pct"/>
            <w:tcBorders>
              <w:tl2br w:val="nil"/>
              <w:tr2bl w:val="nil"/>
            </w:tcBorders>
            <w:vAlign w:val="center"/>
          </w:tcPr>
          <w:p w14:paraId="5DDD11EB" w14:textId="77777777" w:rsidR="00E60928" w:rsidRDefault="00E60928" w:rsidP="004C6751">
            <w:pPr>
              <w:pStyle w:val="Default"/>
              <w:jc w:val="center"/>
              <w:rPr>
                <w:rFonts w:ascii="Times New Roman"/>
                <w:sz w:val="21"/>
                <w:szCs w:val="21"/>
              </w:rPr>
            </w:pPr>
            <w:r>
              <w:rPr>
                <w:rFonts w:ascii="Times New Roman" w:hint="eastAsia"/>
                <w:sz w:val="21"/>
                <w:szCs w:val="21"/>
              </w:rPr>
              <w:t>2020-07-16</w:t>
            </w:r>
          </w:p>
        </w:tc>
        <w:tc>
          <w:tcPr>
            <w:tcW w:w="620" w:type="pct"/>
            <w:tcBorders>
              <w:right w:val="single" w:sz="4" w:space="0" w:color="000000"/>
              <w:tl2br w:val="nil"/>
              <w:tr2bl w:val="nil"/>
            </w:tcBorders>
            <w:vAlign w:val="center"/>
          </w:tcPr>
          <w:p w14:paraId="0505596A"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2.2</w:t>
            </w:r>
          </w:p>
        </w:tc>
        <w:tc>
          <w:tcPr>
            <w:tcW w:w="620" w:type="pct"/>
            <w:tcBorders>
              <w:left w:val="single" w:sz="4" w:space="0" w:color="000000"/>
              <w:tl2br w:val="nil"/>
              <w:tr2bl w:val="nil"/>
            </w:tcBorders>
            <w:vAlign w:val="center"/>
          </w:tcPr>
          <w:p w14:paraId="3943E058"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3.7</w:t>
            </w:r>
          </w:p>
        </w:tc>
        <w:tc>
          <w:tcPr>
            <w:tcW w:w="620" w:type="pct"/>
            <w:tcBorders>
              <w:tl2br w:val="nil"/>
              <w:tr2bl w:val="nil"/>
            </w:tcBorders>
            <w:vAlign w:val="center"/>
          </w:tcPr>
          <w:p w14:paraId="7C026994"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4.2</w:t>
            </w:r>
          </w:p>
        </w:tc>
        <w:tc>
          <w:tcPr>
            <w:tcW w:w="621" w:type="pct"/>
            <w:tcBorders>
              <w:tl2br w:val="nil"/>
              <w:tr2bl w:val="nil"/>
            </w:tcBorders>
            <w:vAlign w:val="center"/>
          </w:tcPr>
          <w:p w14:paraId="03995C43"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3.2</w:t>
            </w:r>
          </w:p>
        </w:tc>
        <w:tc>
          <w:tcPr>
            <w:tcW w:w="705" w:type="pct"/>
            <w:vMerge w:val="restart"/>
            <w:tcBorders>
              <w:tl2br w:val="nil"/>
              <w:tr2bl w:val="nil"/>
            </w:tcBorders>
            <w:vAlign w:val="center"/>
          </w:tcPr>
          <w:p w14:paraId="2D7535CE" w14:textId="77777777" w:rsidR="00E60928" w:rsidRDefault="00E60928" w:rsidP="004C6751">
            <w:pPr>
              <w:pStyle w:val="Default"/>
              <w:jc w:val="center"/>
              <w:rPr>
                <w:rFonts w:ascii="Times New Roman"/>
                <w:sz w:val="21"/>
                <w:szCs w:val="21"/>
              </w:rPr>
            </w:pPr>
            <w:r>
              <w:rPr>
                <w:rFonts w:ascii="Times New Roman" w:hint="eastAsia"/>
                <w:sz w:val="21"/>
                <w:szCs w:val="21"/>
              </w:rPr>
              <w:t>100</w:t>
            </w:r>
          </w:p>
        </w:tc>
      </w:tr>
      <w:tr w:rsidR="00E60928" w14:paraId="754BB1BA" w14:textId="77777777" w:rsidTr="00E60928">
        <w:trPr>
          <w:trHeight w:val="404"/>
          <w:jc w:val="center"/>
        </w:trPr>
        <w:tc>
          <w:tcPr>
            <w:tcW w:w="567" w:type="pct"/>
            <w:vMerge/>
            <w:tcBorders>
              <w:tl2br w:val="nil"/>
              <w:tr2bl w:val="nil"/>
            </w:tcBorders>
            <w:vAlign w:val="center"/>
          </w:tcPr>
          <w:p w14:paraId="3AA2DD7A" w14:textId="77777777" w:rsidR="00E60928" w:rsidRDefault="00E60928" w:rsidP="004C6751">
            <w:pPr>
              <w:pStyle w:val="Default"/>
              <w:jc w:val="center"/>
              <w:rPr>
                <w:rFonts w:ascii="Times New Roman"/>
                <w:sz w:val="21"/>
                <w:szCs w:val="21"/>
              </w:rPr>
            </w:pPr>
          </w:p>
        </w:tc>
        <w:tc>
          <w:tcPr>
            <w:tcW w:w="545" w:type="pct"/>
            <w:vMerge/>
            <w:tcBorders>
              <w:tl2br w:val="nil"/>
              <w:tr2bl w:val="nil"/>
            </w:tcBorders>
            <w:vAlign w:val="center"/>
          </w:tcPr>
          <w:p w14:paraId="15177521" w14:textId="77777777" w:rsidR="00E60928" w:rsidRDefault="00E60928" w:rsidP="004C6751">
            <w:pPr>
              <w:pStyle w:val="Default"/>
              <w:jc w:val="center"/>
              <w:rPr>
                <w:rFonts w:ascii="Times New Roman"/>
                <w:sz w:val="21"/>
                <w:szCs w:val="21"/>
              </w:rPr>
            </w:pPr>
          </w:p>
        </w:tc>
        <w:tc>
          <w:tcPr>
            <w:tcW w:w="703" w:type="pct"/>
            <w:tcBorders>
              <w:tl2br w:val="nil"/>
              <w:tr2bl w:val="nil"/>
            </w:tcBorders>
            <w:vAlign w:val="center"/>
          </w:tcPr>
          <w:p w14:paraId="3FF5245E" w14:textId="77777777" w:rsidR="00E60928" w:rsidRDefault="00E60928" w:rsidP="004C6751">
            <w:pPr>
              <w:pStyle w:val="Default"/>
              <w:jc w:val="center"/>
              <w:rPr>
                <w:rFonts w:ascii="Times New Roman"/>
                <w:sz w:val="21"/>
                <w:szCs w:val="21"/>
              </w:rPr>
            </w:pPr>
            <w:r>
              <w:rPr>
                <w:rFonts w:ascii="Times New Roman" w:hint="eastAsia"/>
                <w:sz w:val="21"/>
                <w:szCs w:val="21"/>
              </w:rPr>
              <w:t>2020-07-17</w:t>
            </w:r>
          </w:p>
        </w:tc>
        <w:tc>
          <w:tcPr>
            <w:tcW w:w="620" w:type="pct"/>
            <w:tcBorders>
              <w:right w:val="single" w:sz="4" w:space="0" w:color="000000"/>
              <w:tl2br w:val="nil"/>
              <w:tr2bl w:val="nil"/>
            </w:tcBorders>
            <w:vAlign w:val="center"/>
          </w:tcPr>
          <w:p w14:paraId="3A80F886"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1.9</w:t>
            </w:r>
          </w:p>
        </w:tc>
        <w:tc>
          <w:tcPr>
            <w:tcW w:w="620" w:type="pct"/>
            <w:tcBorders>
              <w:left w:val="single" w:sz="4" w:space="0" w:color="000000"/>
              <w:tl2br w:val="nil"/>
              <w:tr2bl w:val="nil"/>
            </w:tcBorders>
            <w:vAlign w:val="center"/>
          </w:tcPr>
          <w:p w14:paraId="00CB065F"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3.9</w:t>
            </w:r>
          </w:p>
        </w:tc>
        <w:tc>
          <w:tcPr>
            <w:tcW w:w="620" w:type="pct"/>
            <w:tcBorders>
              <w:tl2br w:val="nil"/>
              <w:tr2bl w:val="nil"/>
            </w:tcBorders>
            <w:vAlign w:val="center"/>
          </w:tcPr>
          <w:p w14:paraId="07C02E40"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4.7</w:t>
            </w:r>
          </w:p>
        </w:tc>
        <w:tc>
          <w:tcPr>
            <w:tcW w:w="621" w:type="pct"/>
            <w:tcBorders>
              <w:tl2br w:val="nil"/>
              <w:tr2bl w:val="nil"/>
            </w:tcBorders>
            <w:vAlign w:val="center"/>
          </w:tcPr>
          <w:p w14:paraId="72BB0884"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2.7</w:t>
            </w:r>
          </w:p>
        </w:tc>
        <w:tc>
          <w:tcPr>
            <w:tcW w:w="705" w:type="pct"/>
            <w:vMerge/>
            <w:tcBorders>
              <w:tl2br w:val="nil"/>
              <w:tr2bl w:val="nil"/>
            </w:tcBorders>
            <w:vAlign w:val="center"/>
          </w:tcPr>
          <w:p w14:paraId="0C42AF4C" w14:textId="77777777" w:rsidR="00E60928" w:rsidRDefault="00E60928" w:rsidP="004C6751">
            <w:pPr>
              <w:pStyle w:val="Default"/>
              <w:jc w:val="center"/>
              <w:rPr>
                <w:rFonts w:ascii="Times New Roman"/>
                <w:sz w:val="21"/>
                <w:szCs w:val="21"/>
              </w:rPr>
            </w:pPr>
          </w:p>
        </w:tc>
      </w:tr>
      <w:tr w:rsidR="00E60928" w14:paraId="6B27AA10" w14:textId="77777777" w:rsidTr="00E60928">
        <w:trPr>
          <w:trHeight w:val="404"/>
          <w:jc w:val="center"/>
        </w:trPr>
        <w:tc>
          <w:tcPr>
            <w:tcW w:w="567" w:type="pct"/>
            <w:vMerge/>
            <w:tcBorders>
              <w:tl2br w:val="nil"/>
              <w:tr2bl w:val="nil"/>
            </w:tcBorders>
            <w:vAlign w:val="center"/>
          </w:tcPr>
          <w:p w14:paraId="73EE1278" w14:textId="77777777" w:rsidR="00E60928" w:rsidRDefault="00E60928" w:rsidP="004C6751">
            <w:pPr>
              <w:pStyle w:val="Default"/>
              <w:jc w:val="center"/>
              <w:rPr>
                <w:rFonts w:ascii="Times New Roman"/>
                <w:sz w:val="21"/>
                <w:szCs w:val="21"/>
              </w:rPr>
            </w:pPr>
          </w:p>
        </w:tc>
        <w:tc>
          <w:tcPr>
            <w:tcW w:w="545" w:type="pct"/>
            <w:vMerge w:val="restart"/>
            <w:tcBorders>
              <w:tl2br w:val="nil"/>
              <w:tr2bl w:val="nil"/>
            </w:tcBorders>
            <w:vAlign w:val="center"/>
          </w:tcPr>
          <w:p w14:paraId="0F478700" w14:textId="77777777" w:rsidR="00E60928" w:rsidRDefault="00E60928" w:rsidP="004C6751">
            <w:pPr>
              <w:pStyle w:val="Default"/>
              <w:jc w:val="center"/>
              <w:rPr>
                <w:rFonts w:ascii="Times New Roman"/>
                <w:sz w:val="21"/>
                <w:szCs w:val="21"/>
              </w:rPr>
            </w:pPr>
            <w:proofErr w:type="spellStart"/>
            <w:r>
              <w:rPr>
                <w:rFonts w:ascii="Times New Roman"/>
                <w:color w:val="auto"/>
                <w:sz w:val="21"/>
                <w:szCs w:val="21"/>
              </w:rPr>
              <w:t>COD</w:t>
            </w:r>
            <w:r>
              <w:rPr>
                <w:rFonts w:ascii="Times New Roman"/>
                <w:color w:val="auto"/>
                <w:sz w:val="21"/>
                <w:szCs w:val="21"/>
                <w:vertAlign w:val="subscript"/>
              </w:rPr>
              <w:t>cr</w:t>
            </w:r>
            <w:proofErr w:type="spellEnd"/>
          </w:p>
        </w:tc>
        <w:tc>
          <w:tcPr>
            <w:tcW w:w="703" w:type="pct"/>
            <w:tcBorders>
              <w:tl2br w:val="nil"/>
              <w:tr2bl w:val="nil"/>
            </w:tcBorders>
            <w:vAlign w:val="center"/>
          </w:tcPr>
          <w:p w14:paraId="4612B2C9" w14:textId="77777777" w:rsidR="00E60928" w:rsidRDefault="00E60928" w:rsidP="004C6751">
            <w:pPr>
              <w:pStyle w:val="Default"/>
              <w:jc w:val="center"/>
              <w:rPr>
                <w:rFonts w:ascii="Times New Roman"/>
                <w:sz w:val="21"/>
                <w:szCs w:val="21"/>
              </w:rPr>
            </w:pPr>
            <w:r>
              <w:rPr>
                <w:rFonts w:ascii="Times New Roman" w:hint="eastAsia"/>
                <w:sz w:val="21"/>
                <w:szCs w:val="21"/>
              </w:rPr>
              <w:t>2020-07-16</w:t>
            </w:r>
          </w:p>
        </w:tc>
        <w:tc>
          <w:tcPr>
            <w:tcW w:w="620" w:type="pct"/>
            <w:tcBorders>
              <w:right w:val="single" w:sz="4" w:space="0" w:color="000000"/>
              <w:tl2br w:val="nil"/>
              <w:tr2bl w:val="nil"/>
            </w:tcBorders>
            <w:vAlign w:val="center"/>
          </w:tcPr>
          <w:p w14:paraId="5661B42A"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10</w:t>
            </w:r>
          </w:p>
        </w:tc>
        <w:tc>
          <w:tcPr>
            <w:tcW w:w="620" w:type="pct"/>
            <w:tcBorders>
              <w:left w:val="single" w:sz="4" w:space="0" w:color="000000"/>
              <w:tl2br w:val="nil"/>
              <w:tr2bl w:val="nil"/>
            </w:tcBorders>
            <w:vAlign w:val="center"/>
          </w:tcPr>
          <w:p w14:paraId="7D49A5B7"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15</w:t>
            </w:r>
          </w:p>
        </w:tc>
        <w:tc>
          <w:tcPr>
            <w:tcW w:w="620" w:type="pct"/>
            <w:tcBorders>
              <w:tl2br w:val="nil"/>
              <w:tr2bl w:val="nil"/>
            </w:tcBorders>
            <w:vAlign w:val="center"/>
          </w:tcPr>
          <w:p w14:paraId="0D67645B"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17</w:t>
            </w:r>
          </w:p>
        </w:tc>
        <w:tc>
          <w:tcPr>
            <w:tcW w:w="621" w:type="pct"/>
            <w:tcBorders>
              <w:tl2br w:val="nil"/>
              <w:tr2bl w:val="nil"/>
            </w:tcBorders>
            <w:vAlign w:val="center"/>
          </w:tcPr>
          <w:p w14:paraId="5281A8BC"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13</w:t>
            </w:r>
          </w:p>
        </w:tc>
        <w:tc>
          <w:tcPr>
            <w:tcW w:w="705" w:type="pct"/>
            <w:vMerge w:val="restart"/>
            <w:tcBorders>
              <w:tl2br w:val="nil"/>
              <w:tr2bl w:val="nil"/>
            </w:tcBorders>
            <w:vAlign w:val="center"/>
          </w:tcPr>
          <w:p w14:paraId="53331E8B"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250</w:t>
            </w:r>
          </w:p>
        </w:tc>
      </w:tr>
      <w:tr w:rsidR="00E60928" w14:paraId="292F779A" w14:textId="77777777" w:rsidTr="00E60928">
        <w:trPr>
          <w:trHeight w:val="404"/>
          <w:jc w:val="center"/>
        </w:trPr>
        <w:tc>
          <w:tcPr>
            <w:tcW w:w="567" w:type="pct"/>
            <w:vMerge/>
            <w:tcBorders>
              <w:tl2br w:val="nil"/>
              <w:tr2bl w:val="nil"/>
            </w:tcBorders>
            <w:vAlign w:val="center"/>
          </w:tcPr>
          <w:p w14:paraId="6BB41368" w14:textId="77777777" w:rsidR="00E60928" w:rsidRDefault="00E60928" w:rsidP="004C6751">
            <w:pPr>
              <w:pStyle w:val="Default"/>
              <w:jc w:val="center"/>
              <w:rPr>
                <w:rFonts w:ascii="Times New Roman"/>
                <w:sz w:val="21"/>
                <w:szCs w:val="21"/>
              </w:rPr>
            </w:pPr>
          </w:p>
        </w:tc>
        <w:tc>
          <w:tcPr>
            <w:tcW w:w="545" w:type="pct"/>
            <w:vMerge/>
            <w:tcBorders>
              <w:tl2br w:val="nil"/>
              <w:tr2bl w:val="nil"/>
            </w:tcBorders>
            <w:vAlign w:val="center"/>
          </w:tcPr>
          <w:p w14:paraId="765976B0" w14:textId="77777777" w:rsidR="00E60928" w:rsidRDefault="00E60928" w:rsidP="004C6751">
            <w:pPr>
              <w:pStyle w:val="Default"/>
              <w:jc w:val="center"/>
              <w:rPr>
                <w:rFonts w:ascii="Times New Roman"/>
                <w:sz w:val="21"/>
                <w:szCs w:val="21"/>
              </w:rPr>
            </w:pPr>
          </w:p>
        </w:tc>
        <w:tc>
          <w:tcPr>
            <w:tcW w:w="703" w:type="pct"/>
            <w:tcBorders>
              <w:tl2br w:val="nil"/>
              <w:tr2bl w:val="nil"/>
            </w:tcBorders>
            <w:vAlign w:val="center"/>
          </w:tcPr>
          <w:p w14:paraId="612B2C28" w14:textId="77777777" w:rsidR="00E60928" w:rsidRDefault="00E60928" w:rsidP="004C6751">
            <w:pPr>
              <w:pStyle w:val="Default"/>
              <w:jc w:val="center"/>
              <w:rPr>
                <w:rFonts w:ascii="Times New Roman"/>
                <w:sz w:val="21"/>
                <w:szCs w:val="21"/>
              </w:rPr>
            </w:pPr>
            <w:r>
              <w:rPr>
                <w:rFonts w:ascii="Times New Roman" w:hint="eastAsia"/>
                <w:sz w:val="21"/>
                <w:szCs w:val="21"/>
              </w:rPr>
              <w:t>2020-07-17</w:t>
            </w:r>
          </w:p>
        </w:tc>
        <w:tc>
          <w:tcPr>
            <w:tcW w:w="620" w:type="pct"/>
            <w:tcBorders>
              <w:right w:val="single" w:sz="4" w:space="0" w:color="000000"/>
              <w:tl2br w:val="nil"/>
              <w:tr2bl w:val="nil"/>
            </w:tcBorders>
            <w:vAlign w:val="center"/>
          </w:tcPr>
          <w:p w14:paraId="5049DBDD"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8</w:t>
            </w:r>
          </w:p>
        </w:tc>
        <w:tc>
          <w:tcPr>
            <w:tcW w:w="620" w:type="pct"/>
            <w:tcBorders>
              <w:left w:val="single" w:sz="4" w:space="0" w:color="000000"/>
              <w:tl2br w:val="nil"/>
              <w:tr2bl w:val="nil"/>
            </w:tcBorders>
            <w:vAlign w:val="center"/>
          </w:tcPr>
          <w:p w14:paraId="3C848540"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16</w:t>
            </w:r>
          </w:p>
        </w:tc>
        <w:tc>
          <w:tcPr>
            <w:tcW w:w="620" w:type="pct"/>
            <w:tcBorders>
              <w:tl2br w:val="nil"/>
              <w:tr2bl w:val="nil"/>
            </w:tcBorders>
            <w:vAlign w:val="center"/>
          </w:tcPr>
          <w:p w14:paraId="42F8CB88"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19</w:t>
            </w:r>
          </w:p>
        </w:tc>
        <w:tc>
          <w:tcPr>
            <w:tcW w:w="621" w:type="pct"/>
            <w:tcBorders>
              <w:tl2br w:val="nil"/>
              <w:tr2bl w:val="nil"/>
            </w:tcBorders>
            <w:vAlign w:val="center"/>
          </w:tcPr>
          <w:p w14:paraId="5DA4EDBB"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11</w:t>
            </w:r>
          </w:p>
        </w:tc>
        <w:tc>
          <w:tcPr>
            <w:tcW w:w="705" w:type="pct"/>
            <w:vMerge/>
            <w:tcBorders>
              <w:tl2br w:val="nil"/>
              <w:tr2bl w:val="nil"/>
            </w:tcBorders>
            <w:vAlign w:val="center"/>
          </w:tcPr>
          <w:p w14:paraId="1B410A29" w14:textId="77777777" w:rsidR="00E60928" w:rsidRDefault="00E60928" w:rsidP="004C6751">
            <w:pPr>
              <w:pStyle w:val="Default"/>
              <w:jc w:val="center"/>
              <w:rPr>
                <w:rFonts w:ascii="Times New Roman"/>
                <w:sz w:val="21"/>
                <w:szCs w:val="21"/>
              </w:rPr>
            </w:pPr>
          </w:p>
        </w:tc>
      </w:tr>
      <w:tr w:rsidR="00E60928" w14:paraId="44EC3274" w14:textId="77777777" w:rsidTr="00E60928">
        <w:trPr>
          <w:trHeight w:val="404"/>
          <w:jc w:val="center"/>
        </w:trPr>
        <w:tc>
          <w:tcPr>
            <w:tcW w:w="567" w:type="pct"/>
            <w:vMerge/>
            <w:tcBorders>
              <w:tl2br w:val="nil"/>
              <w:tr2bl w:val="nil"/>
            </w:tcBorders>
            <w:vAlign w:val="center"/>
          </w:tcPr>
          <w:p w14:paraId="1D0C04F9" w14:textId="77777777" w:rsidR="00E60928" w:rsidRDefault="00E60928" w:rsidP="004C6751">
            <w:pPr>
              <w:pStyle w:val="Default"/>
              <w:jc w:val="center"/>
              <w:rPr>
                <w:rFonts w:ascii="Times New Roman"/>
                <w:sz w:val="21"/>
                <w:szCs w:val="21"/>
              </w:rPr>
            </w:pPr>
          </w:p>
        </w:tc>
        <w:tc>
          <w:tcPr>
            <w:tcW w:w="545" w:type="pct"/>
            <w:vMerge w:val="restart"/>
            <w:tcBorders>
              <w:tl2br w:val="nil"/>
              <w:tr2bl w:val="nil"/>
            </w:tcBorders>
            <w:vAlign w:val="center"/>
          </w:tcPr>
          <w:p w14:paraId="71277682" w14:textId="77777777" w:rsidR="00E60928" w:rsidRDefault="00E60928" w:rsidP="004C6751">
            <w:pPr>
              <w:pStyle w:val="Default"/>
              <w:jc w:val="center"/>
              <w:rPr>
                <w:rFonts w:ascii="Times New Roman"/>
                <w:sz w:val="21"/>
                <w:szCs w:val="21"/>
              </w:rPr>
            </w:pPr>
            <w:r>
              <w:rPr>
                <w:rFonts w:ascii="Times New Roman" w:hint="eastAsia"/>
                <w:sz w:val="21"/>
                <w:szCs w:val="21"/>
              </w:rPr>
              <w:t>六价铬</w:t>
            </w:r>
          </w:p>
        </w:tc>
        <w:tc>
          <w:tcPr>
            <w:tcW w:w="703" w:type="pct"/>
            <w:tcBorders>
              <w:tl2br w:val="nil"/>
              <w:tr2bl w:val="nil"/>
            </w:tcBorders>
            <w:vAlign w:val="center"/>
          </w:tcPr>
          <w:p w14:paraId="11FA3FF5" w14:textId="77777777" w:rsidR="00E60928" w:rsidRDefault="00E60928" w:rsidP="004C6751">
            <w:pPr>
              <w:pStyle w:val="Default"/>
              <w:jc w:val="center"/>
              <w:rPr>
                <w:rFonts w:ascii="Times New Roman"/>
                <w:sz w:val="21"/>
                <w:szCs w:val="21"/>
              </w:rPr>
            </w:pPr>
            <w:r>
              <w:rPr>
                <w:rFonts w:ascii="Times New Roman" w:hint="eastAsia"/>
                <w:sz w:val="21"/>
                <w:szCs w:val="21"/>
              </w:rPr>
              <w:t>2020-07-16</w:t>
            </w:r>
          </w:p>
        </w:tc>
        <w:tc>
          <w:tcPr>
            <w:tcW w:w="620" w:type="pct"/>
            <w:tcBorders>
              <w:right w:val="single" w:sz="4" w:space="0" w:color="000000"/>
              <w:tl2br w:val="nil"/>
              <w:tr2bl w:val="nil"/>
            </w:tcBorders>
            <w:vAlign w:val="center"/>
          </w:tcPr>
          <w:p w14:paraId="48744EAE" w14:textId="77777777" w:rsidR="00E60928" w:rsidRDefault="00E60928" w:rsidP="004C6751">
            <w:pPr>
              <w:jc w:val="center"/>
              <w:rPr>
                <w:rFonts w:ascii="Times New Roman" w:eastAsia="宋体" w:hAnsi="Times New Roman" w:cs="Times New Roman"/>
                <w:sz w:val="21"/>
                <w:szCs w:val="21"/>
              </w:rPr>
            </w:pPr>
            <w:r>
              <w:rPr>
                <w:rFonts w:cs="Times New Roman" w:hint="eastAsia"/>
                <w:sz w:val="21"/>
                <w:szCs w:val="21"/>
              </w:rPr>
              <w:t>0.004L</w:t>
            </w:r>
          </w:p>
        </w:tc>
        <w:tc>
          <w:tcPr>
            <w:tcW w:w="620" w:type="pct"/>
            <w:tcBorders>
              <w:left w:val="single" w:sz="4" w:space="0" w:color="000000"/>
              <w:tl2br w:val="nil"/>
              <w:tr2bl w:val="nil"/>
            </w:tcBorders>
            <w:vAlign w:val="center"/>
          </w:tcPr>
          <w:p w14:paraId="30FB374A" w14:textId="77777777" w:rsidR="00E60928" w:rsidRDefault="00E60928" w:rsidP="004C6751">
            <w:pPr>
              <w:jc w:val="center"/>
              <w:rPr>
                <w:rFonts w:ascii="Times New Roman" w:hAnsi="Times New Roman" w:cs="Times New Roman"/>
                <w:sz w:val="21"/>
                <w:szCs w:val="21"/>
              </w:rPr>
            </w:pPr>
            <w:r>
              <w:rPr>
                <w:rFonts w:cs="Times New Roman" w:hint="eastAsia"/>
                <w:sz w:val="21"/>
                <w:szCs w:val="21"/>
              </w:rPr>
              <w:t>0.004L</w:t>
            </w:r>
          </w:p>
        </w:tc>
        <w:tc>
          <w:tcPr>
            <w:tcW w:w="620" w:type="pct"/>
            <w:tcBorders>
              <w:tl2br w:val="nil"/>
              <w:tr2bl w:val="nil"/>
            </w:tcBorders>
            <w:vAlign w:val="center"/>
          </w:tcPr>
          <w:p w14:paraId="3084CFB3" w14:textId="77777777" w:rsidR="00E60928" w:rsidRDefault="00E60928" w:rsidP="004C6751">
            <w:pPr>
              <w:jc w:val="center"/>
              <w:rPr>
                <w:rFonts w:ascii="Times New Roman" w:eastAsia="宋体" w:hAnsi="Times New Roman" w:cs="Times New Roman"/>
                <w:sz w:val="21"/>
                <w:szCs w:val="21"/>
              </w:rPr>
            </w:pPr>
            <w:r>
              <w:rPr>
                <w:rFonts w:cs="Times New Roman" w:hint="eastAsia"/>
                <w:sz w:val="21"/>
                <w:szCs w:val="21"/>
              </w:rPr>
              <w:t>0.004L</w:t>
            </w:r>
          </w:p>
        </w:tc>
        <w:tc>
          <w:tcPr>
            <w:tcW w:w="621" w:type="pct"/>
            <w:tcBorders>
              <w:tl2br w:val="nil"/>
              <w:tr2bl w:val="nil"/>
            </w:tcBorders>
            <w:vAlign w:val="center"/>
          </w:tcPr>
          <w:p w14:paraId="7220DA3E" w14:textId="77777777" w:rsidR="00E60928" w:rsidRDefault="00E60928" w:rsidP="004C6751">
            <w:pPr>
              <w:jc w:val="center"/>
              <w:rPr>
                <w:rFonts w:ascii="Times New Roman" w:eastAsia="宋体" w:hAnsi="Times New Roman" w:cs="Times New Roman"/>
                <w:sz w:val="21"/>
                <w:szCs w:val="21"/>
              </w:rPr>
            </w:pPr>
            <w:r>
              <w:rPr>
                <w:rFonts w:cs="Times New Roman" w:hint="eastAsia"/>
                <w:sz w:val="21"/>
                <w:szCs w:val="21"/>
              </w:rPr>
              <w:t>0.004L</w:t>
            </w:r>
          </w:p>
        </w:tc>
        <w:tc>
          <w:tcPr>
            <w:tcW w:w="705" w:type="pct"/>
            <w:vMerge w:val="restart"/>
            <w:tcBorders>
              <w:tl2br w:val="nil"/>
              <w:tr2bl w:val="nil"/>
            </w:tcBorders>
            <w:vAlign w:val="center"/>
          </w:tcPr>
          <w:p w14:paraId="71618304" w14:textId="77777777" w:rsidR="00E60928" w:rsidRDefault="00E60928" w:rsidP="004C6751">
            <w:pPr>
              <w:pStyle w:val="Default"/>
              <w:jc w:val="center"/>
              <w:rPr>
                <w:rFonts w:ascii="Times New Roman"/>
                <w:sz w:val="21"/>
                <w:szCs w:val="21"/>
              </w:rPr>
            </w:pPr>
            <w:r>
              <w:rPr>
                <w:rFonts w:ascii="Times New Roman" w:hint="eastAsia"/>
                <w:sz w:val="21"/>
                <w:szCs w:val="21"/>
              </w:rPr>
              <w:t>0.5</w:t>
            </w:r>
          </w:p>
        </w:tc>
      </w:tr>
      <w:tr w:rsidR="00E60928" w14:paraId="0485E7EB" w14:textId="77777777" w:rsidTr="00E60928">
        <w:trPr>
          <w:trHeight w:val="404"/>
          <w:jc w:val="center"/>
        </w:trPr>
        <w:tc>
          <w:tcPr>
            <w:tcW w:w="567" w:type="pct"/>
            <w:vMerge/>
            <w:tcBorders>
              <w:tl2br w:val="nil"/>
              <w:tr2bl w:val="nil"/>
            </w:tcBorders>
            <w:vAlign w:val="center"/>
          </w:tcPr>
          <w:p w14:paraId="34586BAD" w14:textId="77777777" w:rsidR="00E60928" w:rsidRDefault="00E60928" w:rsidP="004C6751">
            <w:pPr>
              <w:pStyle w:val="Default"/>
              <w:jc w:val="center"/>
              <w:rPr>
                <w:rFonts w:ascii="Times New Roman"/>
                <w:sz w:val="21"/>
                <w:szCs w:val="21"/>
              </w:rPr>
            </w:pPr>
          </w:p>
        </w:tc>
        <w:tc>
          <w:tcPr>
            <w:tcW w:w="545" w:type="pct"/>
            <w:vMerge/>
            <w:tcBorders>
              <w:tl2br w:val="nil"/>
              <w:tr2bl w:val="nil"/>
            </w:tcBorders>
            <w:vAlign w:val="center"/>
          </w:tcPr>
          <w:p w14:paraId="3F279607" w14:textId="77777777" w:rsidR="00E60928" w:rsidRDefault="00E60928" w:rsidP="004C6751">
            <w:pPr>
              <w:pStyle w:val="Default"/>
              <w:jc w:val="center"/>
              <w:rPr>
                <w:rFonts w:ascii="Times New Roman"/>
                <w:sz w:val="21"/>
                <w:szCs w:val="21"/>
              </w:rPr>
            </w:pPr>
          </w:p>
        </w:tc>
        <w:tc>
          <w:tcPr>
            <w:tcW w:w="703" w:type="pct"/>
            <w:tcBorders>
              <w:tl2br w:val="nil"/>
              <w:tr2bl w:val="nil"/>
            </w:tcBorders>
            <w:vAlign w:val="center"/>
          </w:tcPr>
          <w:p w14:paraId="6CB35DA3" w14:textId="77777777" w:rsidR="00E60928" w:rsidRDefault="00E60928" w:rsidP="004C6751">
            <w:pPr>
              <w:pStyle w:val="Default"/>
              <w:jc w:val="center"/>
              <w:rPr>
                <w:rFonts w:ascii="Times New Roman"/>
                <w:sz w:val="21"/>
                <w:szCs w:val="21"/>
              </w:rPr>
            </w:pPr>
            <w:r>
              <w:rPr>
                <w:rFonts w:ascii="Times New Roman" w:hint="eastAsia"/>
                <w:sz w:val="21"/>
                <w:szCs w:val="21"/>
              </w:rPr>
              <w:t>2020-07-17</w:t>
            </w:r>
          </w:p>
        </w:tc>
        <w:tc>
          <w:tcPr>
            <w:tcW w:w="620" w:type="pct"/>
            <w:tcBorders>
              <w:right w:val="single" w:sz="4" w:space="0" w:color="000000"/>
              <w:tl2br w:val="nil"/>
              <w:tr2bl w:val="nil"/>
            </w:tcBorders>
            <w:vAlign w:val="center"/>
          </w:tcPr>
          <w:p w14:paraId="381C20EA" w14:textId="77777777" w:rsidR="00E60928" w:rsidRDefault="00E60928" w:rsidP="004C6751">
            <w:pPr>
              <w:jc w:val="center"/>
              <w:rPr>
                <w:rFonts w:ascii="Times New Roman" w:eastAsia="宋体" w:hAnsi="Times New Roman" w:cs="Times New Roman"/>
                <w:sz w:val="21"/>
                <w:szCs w:val="21"/>
              </w:rPr>
            </w:pPr>
            <w:r>
              <w:rPr>
                <w:rFonts w:cs="Times New Roman" w:hint="eastAsia"/>
                <w:sz w:val="21"/>
                <w:szCs w:val="21"/>
              </w:rPr>
              <w:t>0.004L</w:t>
            </w:r>
          </w:p>
        </w:tc>
        <w:tc>
          <w:tcPr>
            <w:tcW w:w="620" w:type="pct"/>
            <w:tcBorders>
              <w:left w:val="single" w:sz="4" w:space="0" w:color="000000"/>
              <w:tl2br w:val="nil"/>
              <w:tr2bl w:val="nil"/>
            </w:tcBorders>
            <w:vAlign w:val="center"/>
          </w:tcPr>
          <w:p w14:paraId="2A277DA9" w14:textId="77777777" w:rsidR="00E60928" w:rsidRDefault="00E60928" w:rsidP="004C6751">
            <w:pPr>
              <w:jc w:val="center"/>
              <w:rPr>
                <w:rFonts w:ascii="Times New Roman" w:hAnsi="Times New Roman" w:cs="Times New Roman"/>
                <w:sz w:val="21"/>
                <w:szCs w:val="21"/>
              </w:rPr>
            </w:pPr>
            <w:r>
              <w:rPr>
                <w:rFonts w:cs="Times New Roman" w:hint="eastAsia"/>
                <w:sz w:val="21"/>
                <w:szCs w:val="21"/>
              </w:rPr>
              <w:t>0.004L</w:t>
            </w:r>
          </w:p>
        </w:tc>
        <w:tc>
          <w:tcPr>
            <w:tcW w:w="620" w:type="pct"/>
            <w:tcBorders>
              <w:tl2br w:val="nil"/>
              <w:tr2bl w:val="nil"/>
            </w:tcBorders>
            <w:vAlign w:val="center"/>
          </w:tcPr>
          <w:p w14:paraId="480C8F44" w14:textId="77777777" w:rsidR="00E60928" w:rsidRDefault="00E60928" w:rsidP="004C6751">
            <w:pPr>
              <w:jc w:val="center"/>
              <w:rPr>
                <w:rFonts w:ascii="Times New Roman" w:eastAsia="宋体" w:hAnsi="Times New Roman" w:cs="Times New Roman"/>
                <w:sz w:val="21"/>
                <w:szCs w:val="21"/>
              </w:rPr>
            </w:pPr>
            <w:r>
              <w:rPr>
                <w:rFonts w:cs="Times New Roman" w:hint="eastAsia"/>
                <w:sz w:val="21"/>
                <w:szCs w:val="21"/>
              </w:rPr>
              <w:t>0.004L</w:t>
            </w:r>
          </w:p>
        </w:tc>
        <w:tc>
          <w:tcPr>
            <w:tcW w:w="621" w:type="pct"/>
            <w:tcBorders>
              <w:tl2br w:val="nil"/>
              <w:tr2bl w:val="nil"/>
            </w:tcBorders>
            <w:vAlign w:val="center"/>
          </w:tcPr>
          <w:p w14:paraId="24E0F97F" w14:textId="77777777" w:rsidR="00E60928" w:rsidRDefault="00E60928" w:rsidP="004C6751">
            <w:pPr>
              <w:jc w:val="center"/>
              <w:rPr>
                <w:rFonts w:ascii="Times New Roman" w:eastAsia="宋体" w:hAnsi="Times New Roman" w:cs="Times New Roman"/>
                <w:sz w:val="21"/>
                <w:szCs w:val="21"/>
              </w:rPr>
            </w:pPr>
            <w:r>
              <w:rPr>
                <w:rFonts w:cs="Times New Roman" w:hint="eastAsia"/>
                <w:sz w:val="21"/>
                <w:szCs w:val="21"/>
              </w:rPr>
              <w:t>0.004L</w:t>
            </w:r>
          </w:p>
        </w:tc>
        <w:tc>
          <w:tcPr>
            <w:tcW w:w="705" w:type="pct"/>
            <w:vMerge/>
            <w:tcBorders>
              <w:tl2br w:val="nil"/>
              <w:tr2bl w:val="nil"/>
            </w:tcBorders>
            <w:vAlign w:val="center"/>
          </w:tcPr>
          <w:p w14:paraId="65D05626" w14:textId="77777777" w:rsidR="00E60928" w:rsidRDefault="00E60928" w:rsidP="004C6751">
            <w:pPr>
              <w:pStyle w:val="Default"/>
              <w:jc w:val="center"/>
              <w:rPr>
                <w:rFonts w:ascii="Times New Roman"/>
                <w:sz w:val="21"/>
                <w:szCs w:val="21"/>
              </w:rPr>
            </w:pPr>
          </w:p>
        </w:tc>
      </w:tr>
      <w:tr w:rsidR="00E60928" w14:paraId="1053EA9C" w14:textId="77777777" w:rsidTr="00E60928">
        <w:trPr>
          <w:trHeight w:val="404"/>
          <w:jc w:val="center"/>
        </w:trPr>
        <w:tc>
          <w:tcPr>
            <w:tcW w:w="567" w:type="pct"/>
            <w:vMerge/>
            <w:tcBorders>
              <w:tl2br w:val="nil"/>
              <w:tr2bl w:val="nil"/>
            </w:tcBorders>
            <w:vAlign w:val="center"/>
          </w:tcPr>
          <w:p w14:paraId="201EDC5E" w14:textId="77777777" w:rsidR="00E60928" w:rsidRDefault="00E60928" w:rsidP="004C6751">
            <w:pPr>
              <w:pStyle w:val="Default"/>
              <w:jc w:val="center"/>
              <w:rPr>
                <w:rFonts w:ascii="Times New Roman"/>
                <w:sz w:val="21"/>
                <w:szCs w:val="21"/>
              </w:rPr>
            </w:pPr>
          </w:p>
        </w:tc>
        <w:tc>
          <w:tcPr>
            <w:tcW w:w="545" w:type="pct"/>
            <w:vMerge w:val="restart"/>
            <w:tcBorders>
              <w:tl2br w:val="nil"/>
              <w:tr2bl w:val="nil"/>
            </w:tcBorders>
            <w:vAlign w:val="center"/>
          </w:tcPr>
          <w:p w14:paraId="5AF8CC40" w14:textId="77777777" w:rsidR="00E60928" w:rsidRDefault="00E60928" w:rsidP="004C6751">
            <w:pPr>
              <w:pStyle w:val="Default"/>
              <w:jc w:val="center"/>
              <w:rPr>
                <w:rFonts w:ascii="Times New Roman"/>
                <w:sz w:val="21"/>
                <w:szCs w:val="21"/>
              </w:rPr>
            </w:pPr>
            <w:proofErr w:type="gramStart"/>
            <w:r>
              <w:rPr>
                <w:rFonts w:ascii="Times New Roman" w:hint="eastAsia"/>
                <w:sz w:val="21"/>
                <w:szCs w:val="21"/>
              </w:rPr>
              <w:t>总氯</w:t>
            </w:r>
            <w:proofErr w:type="gramEnd"/>
          </w:p>
        </w:tc>
        <w:tc>
          <w:tcPr>
            <w:tcW w:w="703" w:type="pct"/>
            <w:tcBorders>
              <w:tl2br w:val="nil"/>
              <w:tr2bl w:val="nil"/>
            </w:tcBorders>
            <w:vAlign w:val="center"/>
          </w:tcPr>
          <w:p w14:paraId="15C0A5BE" w14:textId="77777777" w:rsidR="00E60928" w:rsidRDefault="00E60928" w:rsidP="004C6751">
            <w:pPr>
              <w:pStyle w:val="Default"/>
              <w:jc w:val="center"/>
              <w:rPr>
                <w:rFonts w:ascii="Times New Roman"/>
                <w:sz w:val="21"/>
                <w:szCs w:val="21"/>
              </w:rPr>
            </w:pPr>
            <w:r>
              <w:rPr>
                <w:rFonts w:ascii="Times New Roman" w:hint="eastAsia"/>
                <w:sz w:val="21"/>
                <w:szCs w:val="21"/>
              </w:rPr>
              <w:t>2020-07-16</w:t>
            </w:r>
          </w:p>
        </w:tc>
        <w:tc>
          <w:tcPr>
            <w:tcW w:w="620" w:type="pct"/>
            <w:tcBorders>
              <w:right w:val="single" w:sz="4" w:space="0" w:color="000000"/>
              <w:tl2br w:val="nil"/>
              <w:tr2bl w:val="nil"/>
            </w:tcBorders>
            <w:vAlign w:val="center"/>
          </w:tcPr>
          <w:p w14:paraId="1AA3327B"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0.12</w:t>
            </w:r>
          </w:p>
        </w:tc>
        <w:tc>
          <w:tcPr>
            <w:tcW w:w="620" w:type="pct"/>
            <w:tcBorders>
              <w:left w:val="single" w:sz="4" w:space="0" w:color="000000"/>
              <w:tl2br w:val="nil"/>
              <w:tr2bl w:val="nil"/>
            </w:tcBorders>
            <w:vAlign w:val="center"/>
          </w:tcPr>
          <w:p w14:paraId="01D464F7"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0.14</w:t>
            </w:r>
          </w:p>
        </w:tc>
        <w:tc>
          <w:tcPr>
            <w:tcW w:w="620" w:type="pct"/>
            <w:tcBorders>
              <w:tl2br w:val="nil"/>
              <w:tr2bl w:val="nil"/>
            </w:tcBorders>
            <w:vAlign w:val="center"/>
          </w:tcPr>
          <w:p w14:paraId="4C3207C2"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0.11</w:t>
            </w:r>
          </w:p>
        </w:tc>
        <w:tc>
          <w:tcPr>
            <w:tcW w:w="621" w:type="pct"/>
            <w:tcBorders>
              <w:tl2br w:val="nil"/>
              <w:tr2bl w:val="nil"/>
            </w:tcBorders>
            <w:vAlign w:val="center"/>
          </w:tcPr>
          <w:p w14:paraId="366087E1"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0.15</w:t>
            </w:r>
          </w:p>
        </w:tc>
        <w:tc>
          <w:tcPr>
            <w:tcW w:w="705" w:type="pct"/>
            <w:vMerge w:val="restart"/>
            <w:tcBorders>
              <w:tl2br w:val="nil"/>
              <w:tr2bl w:val="nil"/>
            </w:tcBorders>
            <w:vAlign w:val="center"/>
          </w:tcPr>
          <w:p w14:paraId="30498A85" w14:textId="77777777" w:rsidR="00E60928" w:rsidRDefault="00E60928" w:rsidP="004C6751">
            <w:pPr>
              <w:pStyle w:val="Default"/>
              <w:jc w:val="center"/>
              <w:rPr>
                <w:rFonts w:ascii="Times New Roman"/>
                <w:sz w:val="21"/>
                <w:szCs w:val="21"/>
              </w:rPr>
            </w:pPr>
            <w:r>
              <w:rPr>
                <w:rFonts w:ascii="Times New Roman" w:hint="eastAsia"/>
                <w:sz w:val="21"/>
                <w:szCs w:val="21"/>
              </w:rPr>
              <w:t>---</w:t>
            </w:r>
          </w:p>
        </w:tc>
      </w:tr>
      <w:tr w:rsidR="00E60928" w14:paraId="655F456A" w14:textId="77777777" w:rsidTr="00E60928">
        <w:trPr>
          <w:trHeight w:val="404"/>
          <w:jc w:val="center"/>
        </w:trPr>
        <w:tc>
          <w:tcPr>
            <w:tcW w:w="567" w:type="pct"/>
            <w:vMerge/>
            <w:tcBorders>
              <w:tl2br w:val="nil"/>
              <w:tr2bl w:val="nil"/>
            </w:tcBorders>
            <w:vAlign w:val="center"/>
          </w:tcPr>
          <w:p w14:paraId="7E5C116C" w14:textId="77777777" w:rsidR="00E60928" w:rsidRDefault="00E60928" w:rsidP="004C6751">
            <w:pPr>
              <w:pStyle w:val="Default"/>
              <w:jc w:val="center"/>
              <w:rPr>
                <w:rFonts w:ascii="Times New Roman"/>
                <w:sz w:val="21"/>
                <w:szCs w:val="21"/>
              </w:rPr>
            </w:pPr>
          </w:p>
        </w:tc>
        <w:tc>
          <w:tcPr>
            <w:tcW w:w="545" w:type="pct"/>
            <w:vMerge/>
            <w:tcBorders>
              <w:tl2br w:val="nil"/>
              <w:tr2bl w:val="nil"/>
            </w:tcBorders>
            <w:vAlign w:val="center"/>
          </w:tcPr>
          <w:p w14:paraId="2D1569A0" w14:textId="77777777" w:rsidR="00E60928" w:rsidRDefault="00E60928" w:rsidP="004C6751">
            <w:pPr>
              <w:pStyle w:val="Default"/>
              <w:jc w:val="center"/>
              <w:rPr>
                <w:rFonts w:ascii="Times New Roman"/>
                <w:sz w:val="21"/>
                <w:szCs w:val="21"/>
              </w:rPr>
            </w:pPr>
          </w:p>
        </w:tc>
        <w:tc>
          <w:tcPr>
            <w:tcW w:w="703" w:type="pct"/>
            <w:tcBorders>
              <w:tl2br w:val="nil"/>
              <w:tr2bl w:val="nil"/>
            </w:tcBorders>
            <w:vAlign w:val="center"/>
          </w:tcPr>
          <w:p w14:paraId="2981EFAD" w14:textId="77777777" w:rsidR="00E60928" w:rsidRDefault="00E60928" w:rsidP="004C6751">
            <w:pPr>
              <w:pStyle w:val="Default"/>
              <w:jc w:val="center"/>
              <w:rPr>
                <w:rFonts w:ascii="Times New Roman"/>
                <w:sz w:val="21"/>
                <w:szCs w:val="21"/>
              </w:rPr>
            </w:pPr>
            <w:r>
              <w:rPr>
                <w:rFonts w:ascii="Times New Roman" w:hint="eastAsia"/>
                <w:sz w:val="21"/>
                <w:szCs w:val="21"/>
              </w:rPr>
              <w:t>2020-07-17</w:t>
            </w:r>
          </w:p>
        </w:tc>
        <w:tc>
          <w:tcPr>
            <w:tcW w:w="620" w:type="pct"/>
            <w:tcBorders>
              <w:right w:val="single" w:sz="4" w:space="0" w:color="000000"/>
              <w:tl2br w:val="nil"/>
              <w:tr2bl w:val="nil"/>
            </w:tcBorders>
            <w:vAlign w:val="center"/>
          </w:tcPr>
          <w:p w14:paraId="78D47D70"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0.14</w:t>
            </w:r>
          </w:p>
        </w:tc>
        <w:tc>
          <w:tcPr>
            <w:tcW w:w="620" w:type="pct"/>
            <w:tcBorders>
              <w:left w:val="single" w:sz="4" w:space="0" w:color="000000"/>
              <w:tl2br w:val="nil"/>
              <w:tr2bl w:val="nil"/>
            </w:tcBorders>
            <w:vAlign w:val="center"/>
          </w:tcPr>
          <w:p w14:paraId="0ADD175E"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0.12</w:t>
            </w:r>
          </w:p>
        </w:tc>
        <w:tc>
          <w:tcPr>
            <w:tcW w:w="620" w:type="pct"/>
            <w:tcBorders>
              <w:tl2br w:val="nil"/>
              <w:tr2bl w:val="nil"/>
            </w:tcBorders>
            <w:vAlign w:val="center"/>
          </w:tcPr>
          <w:p w14:paraId="5ED6375B"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0.11</w:t>
            </w:r>
          </w:p>
        </w:tc>
        <w:tc>
          <w:tcPr>
            <w:tcW w:w="621" w:type="pct"/>
            <w:tcBorders>
              <w:tl2br w:val="nil"/>
              <w:tr2bl w:val="nil"/>
            </w:tcBorders>
            <w:vAlign w:val="center"/>
          </w:tcPr>
          <w:p w14:paraId="5B167F77"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0.15</w:t>
            </w:r>
          </w:p>
        </w:tc>
        <w:tc>
          <w:tcPr>
            <w:tcW w:w="705" w:type="pct"/>
            <w:vMerge/>
            <w:tcBorders>
              <w:tl2br w:val="nil"/>
              <w:tr2bl w:val="nil"/>
            </w:tcBorders>
            <w:vAlign w:val="center"/>
          </w:tcPr>
          <w:p w14:paraId="0924D72B" w14:textId="77777777" w:rsidR="00E60928" w:rsidRDefault="00E60928" w:rsidP="004C6751">
            <w:pPr>
              <w:pStyle w:val="Default"/>
              <w:jc w:val="center"/>
              <w:rPr>
                <w:rFonts w:ascii="Times New Roman"/>
                <w:sz w:val="21"/>
                <w:szCs w:val="21"/>
              </w:rPr>
            </w:pPr>
          </w:p>
        </w:tc>
      </w:tr>
      <w:tr w:rsidR="00E60928" w14:paraId="15C47EEB" w14:textId="77777777" w:rsidTr="00E60928">
        <w:trPr>
          <w:trHeight w:val="404"/>
          <w:jc w:val="center"/>
        </w:trPr>
        <w:tc>
          <w:tcPr>
            <w:tcW w:w="567" w:type="pct"/>
            <w:vMerge/>
            <w:tcBorders>
              <w:tl2br w:val="nil"/>
              <w:tr2bl w:val="nil"/>
            </w:tcBorders>
            <w:vAlign w:val="center"/>
          </w:tcPr>
          <w:p w14:paraId="12F6E793" w14:textId="77777777" w:rsidR="00E60928" w:rsidRDefault="00E60928" w:rsidP="004C6751">
            <w:pPr>
              <w:pStyle w:val="Default"/>
              <w:jc w:val="center"/>
              <w:rPr>
                <w:rFonts w:ascii="Times New Roman"/>
                <w:sz w:val="21"/>
                <w:szCs w:val="21"/>
              </w:rPr>
            </w:pPr>
          </w:p>
        </w:tc>
        <w:tc>
          <w:tcPr>
            <w:tcW w:w="545" w:type="pct"/>
            <w:vMerge w:val="restart"/>
            <w:tcBorders>
              <w:tl2br w:val="nil"/>
              <w:tr2bl w:val="nil"/>
            </w:tcBorders>
            <w:vAlign w:val="center"/>
          </w:tcPr>
          <w:p w14:paraId="251EB3BE" w14:textId="77777777" w:rsidR="00E60928" w:rsidRDefault="00E60928" w:rsidP="004C6751">
            <w:pPr>
              <w:pStyle w:val="Default"/>
              <w:jc w:val="center"/>
              <w:rPr>
                <w:rFonts w:ascii="Times New Roman"/>
                <w:sz w:val="21"/>
                <w:szCs w:val="21"/>
              </w:rPr>
            </w:pPr>
            <w:r>
              <w:rPr>
                <w:rFonts w:ascii="Times New Roman" w:hint="eastAsia"/>
                <w:sz w:val="21"/>
                <w:szCs w:val="21"/>
              </w:rPr>
              <w:t>氨氮</w:t>
            </w:r>
          </w:p>
        </w:tc>
        <w:tc>
          <w:tcPr>
            <w:tcW w:w="703" w:type="pct"/>
            <w:tcBorders>
              <w:tl2br w:val="nil"/>
              <w:tr2bl w:val="nil"/>
            </w:tcBorders>
            <w:vAlign w:val="center"/>
          </w:tcPr>
          <w:p w14:paraId="25E2427D" w14:textId="77777777" w:rsidR="00E60928" w:rsidRDefault="00E60928" w:rsidP="004C6751">
            <w:pPr>
              <w:pStyle w:val="Default"/>
              <w:jc w:val="center"/>
              <w:rPr>
                <w:rFonts w:ascii="Times New Roman"/>
                <w:sz w:val="21"/>
                <w:szCs w:val="21"/>
              </w:rPr>
            </w:pPr>
            <w:r>
              <w:rPr>
                <w:rFonts w:ascii="Times New Roman" w:hint="eastAsia"/>
                <w:sz w:val="21"/>
                <w:szCs w:val="21"/>
              </w:rPr>
              <w:t>2020-07-16</w:t>
            </w:r>
          </w:p>
        </w:tc>
        <w:tc>
          <w:tcPr>
            <w:tcW w:w="620" w:type="pct"/>
            <w:tcBorders>
              <w:right w:val="single" w:sz="4" w:space="0" w:color="000000"/>
              <w:tl2br w:val="nil"/>
              <w:tr2bl w:val="nil"/>
            </w:tcBorders>
            <w:vAlign w:val="center"/>
          </w:tcPr>
          <w:p w14:paraId="741D6D4E"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1.73</w:t>
            </w:r>
          </w:p>
        </w:tc>
        <w:tc>
          <w:tcPr>
            <w:tcW w:w="620" w:type="pct"/>
            <w:tcBorders>
              <w:left w:val="single" w:sz="4" w:space="0" w:color="000000"/>
              <w:tl2br w:val="nil"/>
              <w:tr2bl w:val="nil"/>
            </w:tcBorders>
            <w:vAlign w:val="center"/>
          </w:tcPr>
          <w:p w14:paraId="27F73682"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1.66</w:t>
            </w:r>
          </w:p>
        </w:tc>
        <w:tc>
          <w:tcPr>
            <w:tcW w:w="620" w:type="pct"/>
            <w:tcBorders>
              <w:tl2br w:val="nil"/>
              <w:tr2bl w:val="nil"/>
            </w:tcBorders>
            <w:vAlign w:val="center"/>
          </w:tcPr>
          <w:p w14:paraId="51F2E5BA"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1.71</w:t>
            </w:r>
          </w:p>
        </w:tc>
        <w:tc>
          <w:tcPr>
            <w:tcW w:w="621" w:type="pct"/>
            <w:tcBorders>
              <w:tl2br w:val="nil"/>
              <w:tr2bl w:val="nil"/>
            </w:tcBorders>
            <w:vAlign w:val="center"/>
          </w:tcPr>
          <w:p w14:paraId="6E63FBDD"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1.77</w:t>
            </w:r>
          </w:p>
        </w:tc>
        <w:tc>
          <w:tcPr>
            <w:tcW w:w="705" w:type="pct"/>
            <w:vMerge w:val="restart"/>
            <w:tcBorders>
              <w:tl2br w:val="nil"/>
              <w:tr2bl w:val="nil"/>
            </w:tcBorders>
            <w:vAlign w:val="center"/>
          </w:tcPr>
          <w:p w14:paraId="0CC251B0" w14:textId="77777777" w:rsidR="00E60928" w:rsidRDefault="00E60928" w:rsidP="004C6751">
            <w:pPr>
              <w:pStyle w:val="Default"/>
              <w:jc w:val="center"/>
              <w:rPr>
                <w:rFonts w:ascii="Times New Roman"/>
                <w:sz w:val="21"/>
                <w:szCs w:val="21"/>
              </w:rPr>
            </w:pPr>
            <w:r>
              <w:rPr>
                <w:rFonts w:ascii="Times New Roman" w:hint="eastAsia"/>
                <w:sz w:val="21"/>
                <w:szCs w:val="21"/>
              </w:rPr>
              <w:t>---</w:t>
            </w:r>
          </w:p>
        </w:tc>
      </w:tr>
      <w:tr w:rsidR="00E60928" w14:paraId="1C31FEEE" w14:textId="77777777" w:rsidTr="00E60928">
        <w:trPr>
          <w:trHeight w:val="404"/>
          <w:jc w:val="center"/>
        </w:trPr>
        <w:tc>
          <w:tcPr>
            <w:tcW w:w="567" w:type="pct"/>
            <w:vMerge/>
            <w:tcBorders>
              <w:tl2br w:val="nil"/>
              <w:tr2bl w:val="nil"/>
            </w:tcBorders>
            <w:vAlign w:val="center"/>
          </w:tcPr>
          <w:p w14:paraId="2E45B6C4" w14:textId="77777777" w:rsidR="00E60928" w:rsidRDefault="00E60928" w:rsidP="004C6751">
            <w:pPr>
              <w:pStyle w:val="Default"/>
              <w:jc w:val="center"/>
              <w:rPr>
                <w:rFonts w:ascii="Times New Roman"/>
                <w:sz w:val="21"/>
                <w:szCs w:val="21"/>
              </w:rPr>
            </w:pPr>
          </w:p>
        </w:tc>
        <w:tc>
          <w:tcPr>
            <w:tcW w:w="545" w:type="pct"/>
            <w:vMerge/>
            <w:tcBorders>
              <w:tl2br w:val="nil"/>
              <w:tr2bl w:val="nil"/>
            </w:tcBorders>
            <w:vAlign w:val="center"/>
          </w:tcPr>
          <w:p w14:paraId="43815C4A" w14:textId="77777777" w:rsidR="00E60928" w:rsidRDefault="00E60928" w:rsidP="004C6751">
            <w:pPr>
              <w:pStyle w:val="Default"/>
              <w:jc w:val="center"/>
              <w:rPr>
                <w:rFonts w:ascii="Times New Roman"/>
                <w:sz w:val="21"/>
                <w:szCs w:val="21"/>
              </w:rPr>
            </w:pPr>
          </w:p>
        </w:tc>
        <w:tc>
          <w:tcPr>
            <w:tcW w:w="703" w:type="pct"/>
            <w:tcBorders>
              <w:tl2br w:val="nil"/>
              <w:tr2bl w:val="nil"/>
            </w:tcBorders>
            <w:vAlign w:val="center"/>
          </w:tcPr>
          <w:p w14:paraId="54BE499D" w14:textId="77777777" w:rsidR="00E60928" w:rsidRDefault="00E60928" w:rsidP="004C6751">
            <w:pPr>
              <w:pStyle w:val="Default"/>
              <w:jc w:val="center"/>
              <w:rPr>
                <w:rFonts w:ascii="Times New Roman"/>
                <w:sz w:val="21"/>
                <w:szCs w:val="21"/>
              </w:rPr>
            </w:pPr>
            <w:r>
              <w:rPr>
                <w:rFonts w:ascii="Times New Roman" w:hint="eastAsia"/>
                <w:sz w:val="21"/>
                <w:szCs w:val="21"/>
              </w:rPr>
              <w:t>2020-07-17</w:t>
            </w:r>
          </w:p>
        </w:tc>
        <w:tc>
          <w:tcPr>
            <w:tcW w:w="620" w:type="pct"/>
            <w:tcBorders>
              <w:right w:val="single" w:sz="4" w:space="0" w:color="000000"/>
              <w:tl2br w:val="nil"/>
              <w:tr2bl w:val="nil"/>
            </w:tcBorders>
            <w:vAlign w:val="center"/>
          </w:tcPr>
          <w:p w14:paraId="231AF7DC"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1.80</w:t>
            </w:r>
          </w:p>
        </w:tc>
        <w:tc>
          <w:tcPr>
            <w:tcW w:w="620" w:type="pct"/>
            <w:tcBorders>
              <w:left w:val="single" w:sz="4" w:space="0" w:color="000000"/>
              <w:tl2br w:val="nil"/>
              <w:tr2bl w:val="nil"/>
            </w:tcBorders>
            <w:vAlign w:val="center"/>
          </w:tcPr>
          <w:p w14:paraId="5CA37502"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1.70</w:t>
            </w:r>
          </w:p>
        </w:tc>
        <w:tc>
          <w:tcPr>
            <w:tcW w:w="620" w:type="pct"/>
            <w:tcBorders>
              <w:tl2br w:val="nil"/>
              <w:tr2bl w:val="nil"/>
            </w:tcBorders>
            <w:vAlign w:val="center"/>
          </w:tcPr>
          <w:p w14:paraId="05CCAF83"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1.85</w:t>
            </w:r>
          </w:p>
        </w:tc>
        <w:tc>
          <w:tcPr>
            <w:tcW w:w="621" w:type="pct"/>
            <w:tcBorders>
              <w:tl2br w:val="nil"/>
              <w:tr2bl w:val="nil"/>
            </w:tcBorders>
            <w:vAlign w:val="center"/>
          </w:tcPr>
          <w:p w14:paraId="1875E9A4"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1.87</w:t>
            </w:r>
          </w:p>
        </w:tc>
        <w:tc>
          <w:tcPr>
            <w:tcW w:w="705" w:type="pct"/>
            <w:vMerge/>
            <w:tcBorders>
              <w:tl2br w:val="nil"/>
              <w:tr2bl w:val="nil"/>
            </w:tcBorders>
            <w:vAlign w:val="center"/>
          </w:tcPr>
          <w:p w14:paraId="7E910321" w14:textId="77777777" w:rsidR="00E60928" w:rsidRDefault="00E60928" w:rsidP="004C6751">
            <w:pPr>
              <w:pStyle w:val="Default"/>
              <w:jc w:val="center"/>
              <w:rPr>
                <w:rFonts w:ascii="Times New Roman"/>
                <w:sz w:val="21"/>
                <w:szCs w:val="21"/>
              </w:rPr>
            </w:pPr>
          </w:p>
        </w:tc>
      </w:tr>
      <w:tr w:rsidR="00E60928" w14:paraId="5AF64811" w14:textId="77777777" w:rsidTr="00E60928">
        <w:trPr>
          <w:trHeight w:val="404"/>
          <w:jc w:val="center"/>
        </w:trPr>
        <w:tc>
          <w:tcPr>
            <w:tcW w:w="567" w:type="pct"/>
            <w:vMerge/>
            <w:tcBorders>
              <w:tl2br w:val="nil"/>
              <w:tr2bl w:val="nil"/>
            </w:tcBorders>
            <w:vAlign w:val="center"/>
          </w:tcPr>
          <w:p w14:paraId="450DA057" w14:textId="77777777" w:rsidR="00E60928" w:rsidRDefault="00E60928" w:rsidP="004C6751">
            <w:pPr>
              <w:pStyle w:val="Default"/>
              <w:jc w:val="center"/>
              <w:rPr>
                <w:rFonts w:ascii="Times New Roman"/>
                <w:sz w:val="21"/>
                <w:szCs w:val="21"/>
              </w:rPr>
            </w:pPr>
          </w:p>
        </w:tc>
        <w:tc>
          <w:tcPr>
            <w:tcW w:w="545" w:type="pct"/>
            <w:vMerge w:val="restart"/>
            <w:tcBorders>
              <w:tl2br w:val="nil"/>
              <w:tr2bl w:val="nil"/>
            </w:tcBorders>
            <w:vAlign w:val="center"/>
          </w:tcPr>
          <w:p w14:paraId="36CD0611" w14:textId="77777777" w:rsidR="00E60928" w:rsidRDefault="00E60928" w:rsidP="004C6751">
            <w:pPr>
              <w:pStyle w:val="Default"/>
              <w:jc w:val="center"/>
              <w:rPr>
                <w:rFonts w:ascii="Times New Roman"/>
                <w:sz w:val="21"/>
                <w:szCs w:val="21"/>
              </w:rPr>
            </w:pPr>
            <w:r>
              <w:rPr>
                <w:rFonts w:ascii="Times New Roman" w:hint="eastAsia"/>
                <w:color w:val="auto"/>
                <w:sz w:val="21"/>
                <w:szCs w:val="21"/>
              </w:rPr>
              <w:t>粪大肠菌群</w:t>
            </w:r>
          </w:p>
        </w:tc>
        <w:tc>
          <w:tcPr>
            <w:tcW w:w="703" w:type="pct"/>
            <w:tcBorders>
              <w:tl2br w:val="nil"/>
              <w:tr2bl w:val="nil"/>
            </w:tcBorders>
            <w:vAlign w:val="center"/>
          </w:tcPr>
          <w:p w14:paraId="726E998F" w14:textId="77777777" w:rsidR="00E60928" w:rsidRDefault="00E60928" w:rsidP="004C6751">
            <w:pPr>
              <w:pStyle w:val="Default"/>
              <w:jc w:val="center"/>
              <w:rPr>
                <w:rFonts w:ascii="Times New Roman"/>
                <w:color w:val="auto"/>
                <w:sz w:val="21"/>
                <w:szCs w:val="21"/>
              </w:rPr>
            </w:pPr>
            <w:r>
              <w:rPr>
                <w:rFonts w:ascii="Times New Roman" w:hint="eastAsia"/>
                <w:sz w:val="21"/>
                <w:szCs w:val="21"/>
              </w:rPr>
              <w:t>2020-07-16</w:t>
            </w:r>
          </w:p>
        </w:tc>
        <w:tc>
          <w:tcPr>
            <w:tcW w:w="620" w:type="pct"/>
            <w:tcBorders>
              <w:right w:val="single" w:sz="4" w:space="0" w:color="000000"/>
              <w:tl2br w:val="nil"/>
              <w:tr2bl w:val="nil"/>
            </w:tcBorders>
            <w:vAlign w:val="center"/>
          </w:tcPr>
          <w:p w14:paraId="1805E58F" w14:textId="77777777" w:rsidR="00E60928" w:rsidRDefault="00E60928" w:rsidP="004C6751">
            <w:pPr>
              <w:jc w:val="center"/>
              <w:rPr>
                <w:rFonts w:ascii="Times New Roman" w:eastAsia="宋体" w:hAnsi="Times New Roman" w:cs="Times New Roman"/>
                <w:sz w:val="21"/>
                <w:szCs w:val="21"/>
              </w:rPr>
            </w:pPr>
            <w:r>
              <w:rPr>
                <w:rFonts w:cs="Times New Roman" w:hint="eastAsia"/>
                <w:sz w:val="21"/>
                <w:szCs w:val="21"/>
              </w:rPr>
              <w:t>3.5</w:t>
            </w:r>
            <w:r>
              <w:rPr>
                <w:rFonts w:cs="Times New Roman" w:hint="eastAsia"/>
                <w:sz w:val="21"/>
                <w:szCs w:val="21"/>
              </w:rPr>
              <w:t>×</w:t>
            </w:r>
            <w:r>
              <w:rPr>
                <w:rFonts w:cs="Times New Roman" w:hint="eastAsia"/>
                <w:sz w:val="21"/>
                <w:szCs w:val="21"/>
              </w:rPr>
              <w:t>10</w:t>
            </w:r>
            <w:r>
              <w:rPr>
                <w:rFonts w:cs="Times New Roman" w:hint="eastAsia"/>
                <w:sz w:val="21"/>
                <w:szCs w:val="21"/>
                <w:vertAlign w:val="superscript"/>
              </w:rPr>
              <w:t>3</w:t>
            </w:r>
          </w:p>
        </w:tc>
        <w:tc>
          <w:tcPr>
            <w:tcW w:w="620" w:type="pct"/>
            <w:tcBorders>
              <w:left w:val="single" w:sz="4" w:space="0" w:color="000000"/>
              <w:tl2br w:val="nil"/>
              <w:tr2bl w:val="nil"/>
            </w:tcBorders>
            <w:vAlign w:val="center"/>
          </w:tcPr>
          <w:p w14:paraId="354453ED" w14:textId="77777777" w:rsidR="00E60928" w:rsidRDefault="00E60928" w:rsidP="004C6751">
            <w:pPr>
              <w:jc w:val="center"/>
              <w:rPr>
                <w:rFonts w:ascii="Times New Roman" w:hAnsi="Times New Roman" w:cs="Times New Roman"/>
                <w:sz w:val="21"/>
                <w:szCs w:val="21"/>
              </w:rPr>
            </w:pPr>
            <w:r>
              <w:rPr>
                <w:rFonts w:cs="Times New Roman" w:hint="eastAsia"/>
                <w:sz w:val="21"/>
                <w:szCs w:val="21"/>
              </w:rPr>
              <w:t>2.8</w:t>
            </w:r>
            <w:r>
              <w:rPr>
                <w:rFonts w:cs="Times New Roman" w:hint="eastAsia"/>
                <w:sz w:val="21"/>
                <w:szCs w:val="21"/>
              </w:rPr>
              <w:t>×</w:t>
            </w:r>
            <w:r>
              <w:rPr>
                <w:rFonts w:cs="Times New Roman" w:hint="eastAsia"/>
                <w:sz w:val="21"/>
                <w:szCs w:val="21"/>
              </w:rPr>
              <w:t>10</w:t>
            </w:r>
            <w:r>
              <w:rPr>
                <w:rFonts w:cs="Times New Roman" w:hint="eastAsia"/>
                <w:sz w:val="21"/>
                <w:szCs w:val="21"/>
                <w:vertAlign w:val="superscript"/>
              </w:rPr>
              <w:t>3</w:t>
            </w:r>
          </w:p>
        </w:tc>
        <w:tc>
          <w:tcPr>
            <w:tcW w:w="620" w:type="pct"/>
            <w:tcBorders>
              <w:tl2br w:val="nil"/>
              <w:tr2bl w:val="nil"/>
            </w:tcBorders>
            <w:vAlign w:val="center"/>
          </w:tcPr>
          <w:p w14:paraId="19546EB0" w14:textId="77777777" w:rsidR="00E60928" w:rsidRDefault="00E60928" w:rsidP="004C6751">
            <w:pPr>
              <w:jc w:val="center"/>
              <w:rPr>
                <w:rFonts w:ascii="Times New Roman" w:eastAsia="宋体" w:hAnsi="Times New Roman" w:cs="Times New Roman"/>
                <w:sz w:val="21"/>
                <w:szCs w:val="21"/>
              </w:rPr>
            </w:pPr>
            <w:r>
              <w:rPr>
                <w:rFonts w:cs="Times New Roman" w:hint="eastAsia"/>
                <w:sz w:val="21"/>
                <w:szCs w:val="21"/>
              </w:rPr>
              <w:t>4.3</w:t>
            </w:r>
            <w:r>
              <w:rPr>
                <w:rFonts w:cs="Times New Roman" w:hint="eastAsia"/>
                <w:sz w:val="21"/>
                <w:szCs w:val="21"/>
              </w:rPr>
              <w:t>×</w:t>
            </w:r>
            <w:r>
              <w:rPr>
                <w:rFonts w:cs="Times New Roman" w:hint="eastAsia"/>
                <w:sz w:val="21"/>
                <w:szCs w:val="21"/>
              </w:rPr>
              <w:t>10</w:t>
            </w:r>
            <w:r>
              <w:rPr>
                <w:rFonts w:cs="Times New Roman" w:hint="eastAsia"/>
                <w:sz w:val="21"/>
                <w:szCs w:val="21"/>
                <w:vertAlign w:val="superscript"/>
              </w:rPr>
              <w:t>3</w:t>
            </w:r>
          </w:p>
        </w:tc>
        <w:tc>
          <w:tcPr>
            <w:tcW w:w="621" w:type="pct"/>
            <w:tcBorders>
              <w:tl2br w:val="nil"/>
              <w:tr2bl w:val="nil"/>
            </w:tcBorders>
            <w:vAlign w:val="center"/>
          </w:tcPr>
          <w:p w14:paraId="57270345" w14:textId="77777777" w:rsidR="00E60928" w:rsidRDefault="00E60928" w:rsidP="004C6751">
            <w:pPr>
              <w:jc w:val="center"/>
              <w:rPr>
                <w:rFonts w:ascii="Times New Roman" w:eastAsia="宋体" w:hAnsi="Times New Roman" w:cs="Times New Roman"/>
                <w:sz w:val="21"/>
                <w:szCs w:val="21"/>
              </w:rPr>
            </w:pPr>
            <w:r>
              <w:rPr>
                <w:rFonts w:cs="Times New Roman" w:hint="eastAsia"/>
                <w:sz w:val="21"/>
                <w:szCs w:val="21"/>
              </w:rPr>
              <w:t>2.2</w:t>
            </w:r>
            <w:r>
              <w:rPr>
                <w:rFonts w:cs="Times New Roman" w:hint="eastAsia"/>
                <w:sz w:val="21"/>
                <w:szCs w:val="21"/>
              </w:rPr>
              <w:t>×</w:t>
            </w:r>
            <w:r>
              <w:rPr>
                <w:rFonts w:cs="Times New Roman" w:hint="eastAsia"/>
                <w:sz w:val="21"/>
                <w:szCs w:val="21"/>
              </w:rPr>
              <w:t>10</w:t>
            </w:r>
            <w:r>
              <w:rPr>
                <w:rFonts w:cs="Times New Roman" w:hint="eastAsia"/>
                <w:sz w:val="21"/>
                <w:szCs w:val="21"/>
                <w:vertAlign w:val="superscript"/>
              </w:rPr>
              <w:t>3</w:t>
            </w:r>
          </w:p>
        </w:tc>
        <w:tc>
          <w:tcPr>
            <w:tcW w:w="705" w:type="pct"/>
            <w:vMerge w:val="restart"/>
            <w:tcBorders>
              <w:tl2br w:val="nil"/>
              <w:tr2bl w:val="nil"/>
            </w:tcBorders>
            <w:vAlign w:val="center"/>
          </w:tcPr>
          <w:p w14:paraId="0EB543CA" w14:textId="77777777" w:rsidR="00E60928" w:rsidRDefault="00E60928" w:rsidP="004C6751">
            <w:pPr>
              <w:pStyle w:val="Default"/>
              <w:jc w:val="center"/>
              <w:rPr>
                <w:rFonts w:ascii="Times New Roman"/>
                <w:sz w:val="21"/>
                <w:szCs w:val="21"/>
              </w:rPr>
            </w:pPr>
            <w:r>
              <w:rPr>
                <w:rFonts w:ascii="Times New Roman" w:hint="eastAsia"/>
                <w:sz w:val="21"/>
                <w:szCs w:val="21"/>
              </w:rPr>
              <w:t>5000</w:t>
            </w:r>
          </w:p>
        </w:tc>
      </w:tr>
      <w:tr w:rsidR="00E60928" w14:paraId="15F6E1BC" w14:textId="77777777" w:rsidTr="00E60928">
        <w:trPr>
          <w:trHeight w:val="404"/>
          <w:jc w:val="center"/>
        </w:trPr>
        <w:tc>
          <w:tcPr>
            <w:tcW w:w="567" w:type="pct"/>
            <w:vMerge/>
            <w:tcBorders>
              <w:tl2br w:val="nil"/>
              <w:tr2bl w:val="nil"/>
            </w:tcBorders>
            <w:vAlign w:val="center"/>
          </w:tcPr>
          <w:p w14:paraId="35378A0B" w14:textId="77777777" w:rsidR="00E60928" w:rsidRDefault="00E60928" w:rsidP="004C6751">
            <w:pPr>
              <w:pStyle w:val="Default"/>
              <w:jc w:val="center"/>
              <w:rPr>
                <w:rFonts w:ascii="Times New Roman"/>
                <w:sz w:val="21"/>
                <w:szCs w:val="21"/>
              </w:rPr>
            </w:pPr>
          </w:p>
        </w:tc>
        <w:tc>
          <w:tcPr>
            <w:tcW w:w="545" w:type="pct"/>
            <w:vMerge/>
            <w:tcBorders>
              <w:tl2br w:val="nil"/>
              <w:tr2bl w:val="nil"/>
            </w:tcBorders>
            <w:vAlign w:val="center"/>
          </w:tcPr>
          <w:p w14:paraId="2EB7A7FB" w14:textId="77777777" w:rsidR="00E60928" w:rsidRDefault="00E60928" w:rsidP="004C6751">
            <w:pPr>
              <w:pStyle w:val="Default"/>
              <w:jc w:val="center"/>
              <w:rPr>
                <w:rFonts w:ascii="Times New Roman"/>
                <w:sz w:val="21"/>
                <w:szCs w:val="21"/>
              </w:rPr>
            </w:pPr>
          </w:p>
        </w:tc>
        <w:tc>
          <w:tcPr>
            <w:tcW w:w="703" w:type="pct"/>
            <w:tcBorders>
              <w:tl2br w:val="nil"/>
              <w:tr2bl w:val="nil"/>
            </w:tcBorders>
            <w:vAlign w:val="center"/>
          </w:tcPr>
          <w:p w14:paraId="56B415CF" w14:textId="77777777" w:rsidR="00E60928" w:rsidRDefault="00E60928" w:rsidP="004C6751">
            <w:pPr>
              <w:pStyle w:val="Default"/>
              <w:jc w:val="center"/>
              <w:rPr>
                <w:rFonts w:ascii="Times New Roman"/>
                <w:color w:val="auto"/>
                <w:sz w:val="21"/>
                <w:szCs w:val="21"/>
              </w:rPr>
            </w:pPr>
            <w:r>
              <w:rPr>
                <w:rFonts w:ascii="Times New Roman" w:hint="eastAsia"/>
                <w:sz w:val="21"/>
                <w:szCs w:val="21"/>
              </w:rPr>
              <w:t>2020-07-17</w:t>
            </w:r>
          </w:p>
        </w:tc>
        <w:tc>
          <w:tcPr>
            <w:tcW w:w="620" w:type="pct"/>
            <w:tcBorders>
              <w:right w:val="single" w:sz="4" w:space="0" w:color="000000"/>
              <w:tl2br w:val="nil"/>
              <w:tr2bl w:val="nil"/>
            </w:tcBorders>
            <w:vAlign w:val="center"/>
          </w:tcPr>
          <w:p w14:paraId="55B586EE" w14:textId="77777777" w:rsidR="00E60928" w:rsidRDefault="00E60928" w:rsidP="004C6751">
            <w:pPr>
              <w:jc w:val="center"/>
              <w:rPr>
                <w:rFonts w:ascii="Times New Roman" w:eastAsia="宋体" w:hAnsi="Times New Roman" w:cs="Times New Roman"/>
                <w:sz w:val="21"/>
                <w:szCs w:val="21"/>
              </w:rPr>
            </w:pPr>
            <w:r>
              <w:rPr>
                <w:rFonts w:cs="Times New Roman" w:hint="eastAsia"/>
                <w:sz w:val="21"/>
                <w:szCs w:val="21"/>
              </w:rPr>
              <w:t>1.7</w:t>
            </w:r>
            <w:r>
              <w:rPr>
                <w:rFonts w:cs="Times New Roman" w:hint="eastAsia"/>
                <w:sz w:val="21"/>
                <w:szCs w:val="21"/>
              </w:rPr>
              <w:t>×</w:t>
            </w:r>
            <w:r>
              <w:rPr>
                <w:rFonts w:cs="Times New Roman" w:hint="eastAsia"/>
                <w:sz w:val="21"/>
                <w:szCs w:val="21"/>
              </w:rPr>
              <w:t>10</w:t>
            </w:r>
            <w:r>
              <w:rPr>
                <w:rFonts w:cs="Times New Roman" w:hint="eastAsia"/>
                <w:sz w:val="21"/>
                <w:szCs w:val="21"/>
                <w:vertAlign w:val="superscript"/>
              </w:rPr>
              <w:t>3</w:t>
            </w:r>
          </w:p>
        </w:tc>
        <w:tc>
          <w:tcPr>
            <w:tcW w:w="620" w:type="pct"/>
            <w:tcBorders>
              <w:left w:val="single" w:sz="4" w:space="0" w:color="000000"/>
              <w:tl2br w:val="nil"/>
              <w:tr2bl w:val="nil"/>
            </w:tcBorders>
            <w:vAlign w:val="center"/>
          </w:tcPr>
          <w:p w14:paraId="30064568" w14:textId="77777777" w:rsidR="00E60928" w:rsidRDefault="00E60928" w:rsidP="004C6751">
            <w:pPr>
              <w:jc w:val="center"/>
              <w:rPr>
                <w:rFonts w:ascii="Times New Roman" w:hAnsi="Times New Roman" w:cs="Times New Roman"/>
                <w:sz w:val="21"/>
                <w:szCs w:val="21"/>
              </w:rPr>
            </w:pPr>
            <w:r>
              <w:rPr>
                <w:rFonts w:cs="Times New Roman" w:hint="eastAsia"/>
                <w:sz w:val="21"/>
                <w:szCs w:val="21"/>
              </w:rPr>
              <w:t>2.1</w:t>
            </w:r>
            <w:r>
              <w:rPr>
                <w:rFonts w:cs="Times New Roman" w:hint="eastAsia"/>
                <w:sz w:val="21"/>
                <w:szCs w:val="21"/>
              </w:rPr>
              <w:t>×</w:t>
            </w:r>
            <w:r>
              <w:rPr>
                <w:rFonts w:cs="Times New Roman" w:hint="eastAsia"/>
                <w:sz w:val="21"/>
                <w:szCs w:val="21"/>
              </w:rPr>
              <w:t>10</w:t>
            </w:r>
            <w:r>
              <w:rPr>
                <w:rFonts w:cs="Times New Roman" w:hint="eastAsia"/>
                <w:sz w:val="21"/>
                <w:szCs w:val="21"/>
                <w:vertAlign w:val="superscript"/>
              </w:rPr>
              <w:t>3</w:t>
            </w:r>
          </w:p>
        </w:tc>
        <w:tc>
          <w:tcPr>
            <w:tcW w:w="620" w:type="pct"/>
            <w:tcBorders>
              <w:tl2br w:val="nil"/>
              <w:tr2bl w:val="nil"/>
            </w:tcBorders>
            <w:vAlign w:val="center"/>
          </w:tcPr>
          <w:p w14:paraId="7BA184AA" w14:textId="77777777" w:rsidR="00E60928" w:rsidRDefault="00E60928" w:rsidP="004C6751">
            <w:pPr>
              <w:jc w:val="center"/>
              <w:rPr>
                <w:rFonts w:ascii="Times New Roman" w:eastAsia="宋体" w:hAnsi="Times New Roman" w:cs="Times New Roman"/>
                <w:sz w:val="21"/>
                <w:szCs w:val="21"/>
              </w:rPr>
            </w:pPr>
            <w:r>
              <w:rPr>
                <w:rFonts w:cs="Times New Roman" w:hint="eastAsia"/>
                <w:sz w:val="21"/>
                <w:szCs w:val="21"/>
              </w:rPr>
              <w:t>2.8</w:t>
            </w:r>
            <w:r>
              <w:rPr>
                <w:rFonts w:cs="Times New Roman" w:hint="eastAsia"/>
                <w:sz w:val="21"/>
                <w:szCs w:val="21"/>
              </w:rPr>
              <w:t>×</w:t>
            </w:r>
            <w:r>
              <w:rPr>
                <w:rFonts w:cs="Times New Roman" w:hint="eastAsia"/>
                <w:sz w:val="21"/>
                <w:szCs w:val="21"/>
              </w:rPr>
              <w:t>10</w:t>
            </w:r>
            <w:r>
              <w:rPr>
                <w:rFonts w:cs="Times New Roman" w:hint="eastAsia"/>
                <w:sz w:val="21"/>
                <w:szCs w:val="21"/>
                <w:vertAlign w:val="superscript"/>
              </w:rPr>
              <w:t>3</w:t>
            </w:r>
          </w:p>
        </w:tc>
        <w:tc>
          <w:tcPr>
            <w:tcW w:w="621" w:type="pct"/>
            <w:tcBorders>
              <w:tl2br w:val="nil"/>
              <w:tr2bl w:val="nil"/>
            </w:tcBorders>
            <w:vAlign w:val="center"/>
          </w:tcPr>
          <w:p w14:paraId="7E6B5E72" w14:textId="77777777" w:rsidR="00E60928" w:rsidRDefault="00E60928" w:rsidP="004C6751">
            <w:pPr>
              <w:jc w:val="center"/>
              <w:rPr>
                <w:rFonts w:ascii="Times New Roman" w:eastAsia="宋体" w:hAnsi="Times New Roman" w:cs="Times New Roman"/>
                <w:sz w:val="21"/>
                <w:szCs w:val="21"/>
              </w:rPr>
            </w:pPr>
            <w:r>
              <w:rPr>
                <w:rFonts w:cs="Times New Roman" w:hint="eastAsia"/>
                <w:sz w:val="21"/>
                <w:szCs w:val="21"/>
              </w:rPr>
              <w:t>1.8</w:t>
            </w:r>
            <w:r>
              <w:rPr>
                <w:rFonts w:cs="Times New Roman" w:hint="eastAsia"/>
                <w:sz w:val="21"/>
                <w:szCs w:val="21"/>
              </w:rPr>
              <w:t>×</w:t>
            </w:r>
            <w:r>
              <w:rPr>
                <w:rFonts w:cs="Times New Roman" w:hint="eastAsia"/>
                <w:sz w:val="21"/>
                <w:szCs w:val="21"/>
              </w:rPr>
              <w:t>10</w:t>
            </w:r>
            <w:r>
              <w:rPr>
                <w:rFonts w:cs="Times New Roman" w:hint="eastAsia"/>
                <w:sz w:val="21"/>
                <w:szCs w:val="21"/>
                <w:vertAlign w:val="superscript"/>
              </w:rPr>
              <w:t>3</w:t>
            </w:r>
          </w:p>
        </w:tc>
        <w:tc>
          <w:tcPr>
            <w:tcW w:w="705" w:type="pct"/>
            <w:vMerge/>
            <w:tcBorders>
              <w:tl2br w:val="nil"/>
              <w:tr2bl w:val="nil"/>
            </w:tcBorders>
            <w:vAlign w:val="center"/>
          </w:tcPr>
          <w:p w14:paraId="781342CE" w14:textId="77777777" w:rsidR="00E60928" w:rsidRDefault="00E60928" w:rsidP="004C6751">
            <w:pPr>
              <w:pStyle w:val="Default"/>
              <w:jc w:val="center"/>
              <w:rPr>
                <w:rFonts w:ascii="Times New Roman"/>
                <w:sz w:val="21"/>
                <w:szCs w:val="21"/>
              </w:rPr>
            </w:pPr>
          </w:p>
        </w:tc>
      </w:tr>
      <w:tr w:rsidR="00E60928" w14:paraId="7A9C6CF1" w14:textId="77777777" w:rsidTr="00E60928">
        <w:trPr>
          <w:trHeight w:val="90"/>
          <w:jc w:val="center"/>
        </w:trPr>
        <w:tc>
          <w:tcPr>
            <w:tcW w:w="1112" w:type="pct"/>
            <w:gridSpan w:val="2"/>
            <w:tcBorders>
              <w:tl2br w:val="nil"/>
              <w:tr2bl w:val="nil"/>
            </w:tcBorders>
            <w:vAlign w:val="center"/>
          </w:tcPr>
          <w:p w14:paraId="3B3E9761" w14:textId="77777777" w:rsidR="00E60928" w:rsidRDefault="00E60928" w:rsidP="004C6751">
            <w:pPr>
              <w:pStyle w:val="Default"/>
              <w:jc w:val="center"/>
              <w:rPr>
                <w:rFonts w:ascii="Times New Roman"/>
                <w:sz w:val="21"/>
                <w:szCs w:val="21"/>
              </w:rPr>
            </w:pPr>
            <w:r>
              <w:rPr>
                <w:rFonts w:ascii="Times New Roman" w:hint="eastAsia"/>
                <w:sz w:val="21"/>
                <w:szCs w:val="21"/>
              </w:rPr>
              <w:t>参考标准</w:t>
            </w:r>
          </w:p>
        </w:tc>
        <w:tc>
          <w:tcPr>
            <w:tcW w:w="3888" w:type="pct"/>
            <w:gridSpan w:val="6"/>
            <w:tcBorders>
              <w:tl2br w:val="nil"/>
              <w:tr2bl w:val="nil"/>
            </w:tcBorders>
            <w:vAlign w:val="center"/>
          </w:tcPr>
          <w:p w14:paraId="6B4232E9" w14:textId="77777777" w:rsidR="00E60928" w:rsidRDefault="00E60928" w:rsidP="004C6751">
            <w:pPr>
              <w:pStyle w:val="Default"/>
              <w:jc w:val="center"/>
              <w:rPr>
                <w:rFonts w:ascii="Times New Roman"/>
                <w:sz w:val="21"/>
                <w:szCs w:val="21"/>
              </w:rPr>
            </w:pPr>
            <w:r>
              <w:rPr>
                <w:rFonts w:ascii="Times New Roman" w:hint="eastAsia"/>
                <w:sz w:val="21"/>
                <w:szCs w:val="21"/>
              </w:rPr>
              <w:t>1</w:t>
            </w:r>
            <w:r>
              <w:rPr>
                <w:rFonts w:ascii="Times New Roman" w:hint="eastAsia"/>
                <w:sz w:val="21"/>
                <w:szCs w:val="21"/>
              </w:rPr>
              <w:t>、《医疗机构水污染物排放标准》（</w:t>
            </w:r>
            <w:r>
              <w:rPr>
                <w:rFonts w:ascii="Times New Roman" w:hint="eastAsia"/>
                <w:sz w:val="21"/>
                <w:szCs w:val="21"/>
              </w:rPr>
              <w:t>GB18466-2005</w:t>
            </w:r>
            <w:r>
              <w:rPr>
                <w:rFonts w:ascii="Times New Roman" w:hint="eastAsia"/>
                <w:sz w:val="21"/>
                <w:szCs w:val="21"/>
              </w:rPr>
              <w:t>）表</w:t>
            </w:r>
            <w:r>
              <w:rPr>
                <w:rFonts w:ascii="Times New Roman" w:hint="eastAsia"/>
                <w:sz w:val="21"/>
                <w:szCs w:val="21"/>
              </w:rPr>
              <w:t>2</w:t>
            </w:r>
            <w:r>
              <w:rPr>
                <w:rFonts w:ascii="Times New Roman" w:hint="eastAsia"/>
                <w:sz w:val="21"/>
                <w:szCs w:val="21"/>
              </w:rPr>
              <w:t>预处理标准；</w:t>
            </w:r>
          </w:p>
          <w:p w14:paraId="65A80A34" w14:textId="77777777" w:rsidR="00E60928" w:rsidRDefault="00E60928" w:rsidP="004C6751">
            <w:pPr>
              <w:pStyle w:val="Default"/>
              <w:jc w:val="center"/>
              <w:rPr>
                <w:rFonts w:ascii="Times New Roman"/>
                <w:sz w:val="21"/>
                <w:szCs w:val="21"/>
              </w:rPr>
            </w:pPr>
            <w:r>
              <w:rPr>
                <w:rFonts w:ascii="Times New Roman" w:hint="eastAsia"/>
                <w:color w:val="auto"/>
                <w:sz w:val="21"/>
                <w:szCs w:val="21"/>
              </w:rPr>
              <w:t>2</w:t>
            </w:r>
            <w:r>
              <w:rPr>
                <w:rFonts w:ascii="Times New Roman" w:hint="eastAsia"/>
                <w:color w:val="auto"/>
                <w:sz w:val="21"/>
                <w:szCs w:val="21"/>
              </w:rPr>
              <w:t>、“</w:t>
            </w:r>
            <w:r>
              <w:rPr>
                <w:rFonts w:ascii="Times New Roman" w:hint="eastAsia"/>
                <w:color w:val="auto"/>
                <w:sz w:val="21"/>
                <w:szCs w:val="21"/>
              </w:rPr>
              <w:t>---</w:t>
            </w:r>
            <w:r>
              <w:rPr>
                <w:rFonts w:ascii="Times New Roman" w:hint="eastAsia"/>
                <w:color w:val="auto"/>
                <w:sz w:val="21"/>
                <w:szCs w:val="21"/>
              </w:rPr>
              <w:t>”表示标准中未对该项目做限制。</w:t>
            </w:r>
          </w:p>
        </w:tc>
      </w:tr>
      <w:tr w:rsidR="00E60928" w14:paraId="74A57CA9" w14:textId="77777777" w:rsidTr="00E60928">
        <w:trPr>
          <w:trHeight w:val="90"/>
          <w:jc w:val="center"/>
        </w:trPr>
        <w:tc>
          <w:tcPr>
            <w:tcW w:w="1112" w:type="pct"/>
            <w:gridSpan w:val="2"/>
            <w:tcBorders>
              <w:tl2br w:val="nil"/>
              <w:tr2bl w:val="nil"/>
            </w:tcBorders>
            <w:vAlign w:val="center"/>
          </w:tcPr>
          <w:p w14:paraId="5E0C43A6" w14:textId="77777777" w:rsidR="00E60928" w:rsidRDefault="00E60928" w:rsidP="004C6751">
            <w:pPr>
              <w:pStyle w:val="Default"/>
              <w:jc w:val="center"/>
              <w:rPr>
                <w:rFonts w:ascii="Times New Roman"/>
                <w:sz w:val="21"/>
                <w:szCs w:val="21"/>
              </w:rPr>
            </w:pPr>
            <w:r>
              <w:rPr>
                <w:rFonts w:ascii="Times New Roman" w:hint="eastAsia"/>
                <w:sz w:val="21"/>
                <w:szCs w:val="21"/>
              </w:rPr>
              <w:t>备注</w:t>
            </w:r>
          </w:p>
        </w:tc>
        <w:tc>
          <w:tcPr>
            <w:tcW w:w="3888" w:type="pct"/>
            <w:gridSpan w:val="6"/>
            <w:tcBorders>
              <w:tl2br w:val="nil"/>
              <w:tr2bl w:val="nil"/>
            </w:tcBorders>
            <w:vAlign w:val="center"/>
          </w:tcPr>
          <w:p w14:paraId="178C18F0" w14:textId="77777777" w:rsidR="00E60928" w:rsidRDefault="00E60928" w:rsidP="004C6751">
            <w:pPr>
              <w:pStyle w:val="Default"/>
              <w:jc w:val="center"/>
              <w:rPr>
                <w:rFonts w:ascii="Times New Roman"/>
                <w:color w:val="auto"/>
                <w:sz w:val="21"/>
                <w:szCs w:val="21"/>
              </w:rPr>
            </w:pPr>
            <w:r>
              <w:rPr>
                <w:rFonts w:ascii="Times New Roman" w:hint="eastAsia"/>
                <w:color w:val="auto"/>
                <w:sz w:val="21"/>
                <w:szCs w:val="21"/>
              </w:rPr>
              <w:t>检测结果小于最低检出</w:t>
            </w:r>
            <w:proofErr w:type="gramStart"/>
            <w:r>
              <w:rPr>
                <w:rFonts w:ascii="Times New Roman" w:hint="eastAsia"/>
                <w:color w:val="auto"/>
                <w:sz w:val="21"/>
                <w:szCs w:val="21"/>
              </w:rPr>
              <w:t>限时报</w:t>
            </w:r>
            <w:proofErr w:type="gramEnd"/>
            <w:r>
              <w:rPr>
                <w:rFonts w:ascii="Times New Roman" w:hint="eastAsia"/>
                <w:color w:val="auto"/>
                <w:sz w:val="21"/>
                <w:szCs w:val="21"/>
              </w:rPr>
              <w:t>最低检出限加“</w:t>
            </w:r>
            <w:r>
              <w:rPr>
                <w:rFonts w:ascii="Times New Roman" w:hint="eastAsia"/>
                <w:color w:val="auto"/>
                <w:sz w:val="21"/>
                <w:szCs w:val="21"/>
              </w:rPr>
              <w:t>L</w:t>
            </w:r>
            <w:r>
              <w:rPr>
                <w:rFonts w:ascii="Times New Roman" w:hint="eastAsia"/>
                <w:color w:val="auto"/>
                <w:sz w:val="21"/>
                <w:szCs w:val="21"/>
              </w:rPr>
              <w:t>”</w:t>
            </w:r>
          </w:p>
        </w:tc>
      </w:tr>
    </w:tbl>
    <w:p w14:paraId="0E43C0FF" w14:textId="77777777" w:rsidR="00E60928" w:rsidRDefault="00E60928" w:rsidP="00E60928">
      <w:pPr>
        <w:pStyle w:val="ad"/>
        <w:adjustRightInd w:val="0"/>
        <w:snapToGrid w:val="0"/>
        <w:spacing w:line="360" w:lineRule="auto"/>
        <w:jc w:val="center"/>
        <w:rPr>
          <w:b/>
          <w:sz w:val="24"/>
          <w:szCs w:val="24"/>
        </w:rPr>
      </w:pPr>
    </w:p>
    <w:p w14:paraId="0599910D" w14:textId="77777777" w:rsidR="00E60928" w:rsidRDefault="00E60928">
      <w:pPr>
        <w:widowControl/>
        <w:rPr>
          <w:b/>
          <w:sz w:val="24"/>
          <w:szCs w:val="24"/>
        </w:rPr>
      </w:pPr>
      <w:r>
        <w:rPr>
          <w:b/>
          <w:sz w:val="24"/>
          <w:szCs w:val="24"/>
        </w:rPr>
        <w:br w:type="page"/>
      </w:r>
    </w:p>
    <w:p w14:paraId="25F98B0E" w14:textId="584FB9D9" w:rsidR="00E60928" w:rsidRDefault="00E60928" w:rsidP="00E60928">
      <w:pPr>
        <w:pStyle w:val="ad"/>
        <w:adjustRightInd w:val="0"/>
        <w:snapToGrid w:val="0"/>
        <w:spacing w:line="360" w:lineRule="auto"/>
        <w:jc w:val="center"/>
        <w:rPr>
          <w:rFonts w:ascii="Times New Roman" w:eastAsia="宋体" w:hAnsi="Times New Roman" w:cs="Times New Roman"/>
          <w:b/>
          <w:sz w:val="24"/>
          <w:szCs w:val="24"/>
        </w:rPr>
      </w:pPr>
      <w:r>
        <w:rPr>
          <w:b/>
          <w:sz w:val="24"/>
          <w:szCs w:val="24"/>
        </w:rPr>
        <w:lastRenderedPageBreak/>
        <w:t>7</w:t>
      </w:r>
      <w:r>
        <w:rPr>
          <w:rFonts w:ascii="Times New Roman" w:eastAsia="宋体" w:hAnsi="Times New Roman" w:cs="Times New Roman"/>
          <w:b/>
          <w:sz w:val="24"/>
          <w:szCs w:val="24"/>
        </w:rPr>
        <w:t>-</w:t>
      </w:r>
      <w:r>
        <w:rPr>
          <w:rFonts w:cs="Times New Roman" w:hint="eastAsia"/>
          <w:b/>
          <w:sz w:val="24"/>
          <w:szCs w:val="24"/>
        </w:rPr>
        <w:t xml:space="preserve">2 </w:t>
      </w:r>
      <w:r>
        <w:rPr>
          <w:rFonts w:cs="Times New Roman" w:hint="eastAsia"/>
          <w:b/>
          <w:kern w:val="0"/>
          <w:sz w:val="24"/>
          <w:szCs w:val="24"/>
        </w:rPr>
        <w:t>油烟</w:t>
      </w:r>
      <w:r>
        <w:rPr>
          <w:rFonts w:ascii="Times New Roman" w:eastAsia="宋体" w:hAnsi="Times New Roman" w:cs="Times New Roman"/>
          <w:b/>
          <w:sz w:val="24"/>
          <w:szCs w:val="24"/>
        </w:rPr>
        <w:t>监测结果</w:t>
      </w:r>
    </w:p>
    <w:tbl>
      <w:tblPr>
        <w:tblStyle w:val="a5"/>
        <w:tblW w:w="4996" w:type="pct"/>
        <w:tblBorders>
          <w:top w:val="double" w:sz="4" w:space="0" w:color="auto"/>
          <w:left w:val="none" w:sz="0" w:space="0" w:color="auto"/>
          <w:bottom w:val="double" w:sz="4" w:space="0" w:color="auto"/>
          <w:right w:val="none" w:sz="0" w:space="0" w:color="auto"/>
        </w:tblBorders>
        <w:tblLook w:val="0000" w:firstRow="0" w:lastRow="0" w:firstColumn="0" w:lastColumn="0" w:noHBand="0" w:noVBand="0"/>
      </w:tblPr>
      <w:tblGrid>
        <w:gridCol w:w="1287"/>
        <w:gridCol w:w="778"/>
        <w:gridCol w:w="639"/>
        <w:gridCol w:w="639"/>
        <w:gridCol w:w="639"/>
        <w:gridCol w:w="639"/>
        <w:gridCol w:w="654"/>
        <w:gridCol w:w="640"/>
        <w:gridCol w:w="640"/>
        <w:gridCol w:w="640"/>
        <w:gridCol w:w="640"/>
        <w:gridCol w:w="671"/>
        <w:gridCol w:w="9"/>
      </w:tblGrid>
      <w:tr w:rsidR="00E60928" w14:paraId="1E10E60B" w14:textId="77777777" w:rsidTr="00E60928">
        <w:trPr>
          <w:gridAfter w:val="1"/>
          <w:wAfter w:w="6" w:type="pct"/>
          <w:trHeight w:val="653"/>
        </w:trPr>
        <w:tc>
          <w:tcPr>
            <w:tcW w:w="756" w:type="pct"/>
            <w:vMerge w:val="restart"/>
            <w:tcBorders>
              <w:tl2br w:val="nil"/>
              <w:tr2bl w:val="nil"/>
            </w:tcBorders>
            <w:vAlign w:val="center"/>
          </w:tcPr>
          <w:p w14:paraId="715851B4" w14:textId="77777777" w:rsidR="00E60928" w:rsidRDefault="00E60928" w:rsidP="004C6751">
            <w:pPr>
              <w:pStyle w:val="Default"/>
              <w:jc w:val="center"/>
              <w:rPr>
                <w:rFonts w:ascii="Times New Roman"/>
                <w:sz w:val="21"/>
                <w:szCs w:val="21"/>
              </w:rPr>
            </w:pPr>
            <w:r>
              <w:rPr>
                <w:rFonts w:ascii="Times New Roman" w:hint="eastAsia"/>
                <w:sz w:val="21"/>
                <w:szCs w:val="21"/>
              </w:rPr>
              <w:t>监测</w:t>
            </w:r>
            <w:r>
              <w:rPr>
                <w:rFonts w:ascii="Times New Roman"/>
                <w:sz w:val="21"/>
                <w:szCs w:val="21"/>
              </w:rPr>
              <w:t>项目</w:t>
            </w:r>
          </w:p>
        </w:tc>
        <w:tc>
          <w:tcPr>
            <w:tcW w:w="456" w:type="pct"/>
            <w:vMerge w:val="restart"/>
            <w:tcBorders>
              <w:tl2br w:val="nil"/>
              <w:tr2bl w:val="nil"/>
            </w:tcBorders>
            <w:vAlign w:val="center"/>
          </w:tcPr>
          <w:p w14:paraId="64435A61" w14:textId="77777777" w:rsidR="00E60928" w:rsidRDefault="00E60928" w:rsidP="004C6751">
            <w:pPr>
              <w:pStyle w:val="Default"/>
              <w:jc w:val="center"/>
              <w:rPr>
                <w:rFonts w:ascii="Times New Roman"/>
                <w:sz w:val="21"/>
                <w:szCs w:val="21"/>
              </w:rPr>
            </w:pPr>
            <w:r>
              <w:rPr>
                <w:rFonts w:ascii="Times New Roman"/>
                <w:sz w:val="21"/>
                <w:szCs w:val="21"/>
              </w:rPr>
              <w:t>单位</w:t>
            </w:r>
          </w:p>
        </w:tc>
        <w:tc>
          <w:tcPr>
            <w:tcW w:w="3782" w:type="pct"/>
            <w:gridSpan w:val="10"/>
            <w:tcBorders>
              <w:tl2br w:val="nil"/>
              <w:tr2bl w:val="nil"/>
            </w:tcBorders>
            <w:vAlign w:val="center"/>
          </w:tcPr>
          <w:p w14:paraId="06EF1BF9" w14:textId="77777777" w:rsidR="00E60928" w:rsidRDefault="00E60928" w:rsidP="004C6751">
            <w:pPr>
              <w:pStyle w:val="Default"/>
              <w:jc w:val="center"/>
              <w:rPr>
                <w:rFonts w:ascii="Times New Roman"/>
                <w:sz w:val="21"/>
                <w:szCs w:val="21"/>
              </w:rPr>
            </w:pPr>
            <w:r>
              <w:rPr>
                <w:rFonts w:ascii="Times New Roman"/>
                <w:sz w:val="21"/>
                <w:szCs w:val="21"/>
              </w:rPr>
              <w:t>油烟净化器出口</w:t>
            </w:r>
          </w:p>
        </w:tc>
      </w:tr>
      <w:tr w:rsidR="00E60928" w14:paraId="39256569" w14:textId="77777777" w:rsidTr="00E60928">
        <w:trPr>
          <w:gridAfter w:val="1"/>
          <w:wAfter w:w="6" w:type="pct"/>
          <w:trHeight w:val="653"/>
        </w:trPr>
        <w:tc>
          <w:tcPr>
            <w:tcW w:w="756" w:type="pct"/>
            <w:vMerge/>
            <w:tcBorders>
              <w:tl2br w:val="nil"/>
              <w:tr2bl w:val="nil"/>
            </w:tcBorders>
            <w:vAlign w:val="center"/>
          </w:tcPr>
          <w:p w14:paraId="0955EB86" w14:textId="77777777" w:rsidR="00E60928" w:rsidRDefault="00E60928" w:rsidP="004C6751">
            <w:pPr>
              <w:pStyle w:val="Default"/>
              <w:jc w:val="center"/>
              <w:rPr>
                <w:rFonts w:ascii="Times New Roman"/>
                <w:sz w:val="21"/>
                <w:szCs w:val="21"/>
              </w:rPr>
            </w:pPr>
          </w:p>
        </w:tc>
        <w:tc>
          <w:tcPr>
            <w:tcW w:w="456" w:type="pct"/>
            <w:vMerge/>
            <w:tcBorders>
              <w:tl2br w:val="nil"/>
              <w:tr2bl w:val="nil"/>
            </w:tcBorders>
            <w:vAlign w:val="center"/>
          </w:tcPr>
          <w:p w14:paraId="403917A5" w14:textId="77777777" w:rsidR="00E60928" w:rsidRDefault="00E60928" w:rsidP="004C6751">
            <w:pPr>
              <w:pStyle w:val="Default"/>
              <w:jc w:val="center"/>
              <w:rPr>
                <w:rFonts w:ascii="Times New Roman"/>
                <w:sz w:val="21"/>
                <w:szCs w:val="21"/>
              </w:rPr>
            </w:pPr>
          </w:p>
        </w:tc>
        <w:tc>
          <w:tcPr>
            <w:tcW w:w="1884" w:type="pct"/>
            <w:gridSpan w:val="5"/>
            <w:tcBorders>
              <w:tl2br w:val="nil"/>
              <w:tr2bl w:val="nil"/>
            </w:tcBorders>
            <w:vAlign w:val="center"/>
          </w:tcPr>
          <w:p w14:paraId="694CF5F9" w14:textId="77777777" w:rsidR="00E60928" w:rsidRDefault="00E60928" w:rsidP="004C6751">
            <w:pPr>
              <w:pStyle w:val="Default"/>
              <w:jc w:val="center"/>
              <w:rPr>
                <w:rFonts w:ascii="Times New Roman"/>
                <w:sz w:val="21"/>
                <w:szCs w:val="21"/>
              </w:rPr>
            </w:pPr>
            <w:r>
              <w:rPr>
                <w:rFonts w:ascii="Times New Roman" w:hint="eastAsia"/>
                <w:sz w:val="21"/>
                <w:szCs w:val="21"/>
              </w:rPr>
              <w:t>采样日期：</w:t>
            </w:r>
            <w:r>
              <w:rPr>
                <w:rFonts w:ascii="Times New Roman" w:hint="eastAsia"/>
                <w:sz w:val="21"/>
                <w:szCs w:val="21"/>
              </w:rPr>
              <w:t>2020-07-16</w:t>
            </w:r>
          </w:p>
        </w:tc>
        <w:tc>
          <w:tcPr>
            <w:tcW w:w="1897" w:type="pct"/>
            <w:gridSpan w:val="5"/>
            <w:tcBorders>
              <w:tl2br w:val="nil"/>
              <w:tr2bl w:val="nil"/>
            </w:tcBorders>
            <w:vAlign w:val="center"/>
          </w:tcPr>
          <w:p w14:paraId="488533EA" w14:textId="77777777" w:rsidR="00E60928" w:rsidRDefault="00E60928" w:rsidP="004C6751">
            <w:pPr>
              <w:pStyle w:val="Default"/>
              <w:jc w:val="center"/>
              <w:rPr>
                <w:rFonts w:ascii="Times New Roman"/>
                <w:sz w:val="21"/>
                <w:szCs w:val="21"/>
              </w:rPr>
            </w:pPr>
            <w:r>
              <w:rPr>
                <w:rFonts w:ascii="Times New Roman" w:hint="eastAsia"/>
                <w:sz w:val="21"/>
                <w:szCs w:val="21"/>
              </w:rPr>
              <w:t>采样日期：</w:t>
            </w:r>
            <w:r>
              <w:rPr>
                <w:rFonts w:ascii="Times New Roman" w:hint="eastAsia"/>
                <w:sz w:val="21"/>
                <w:szCs w:val="21"/>
              </w:rPr>
              <w:t>2020-07-17</w:t>
            </w:r>
          </w:p>
        </w:tc>
      </w:tr>
      <w:tr w:rsidR="00E60928" w14:paraId="7176E475" w14:textId="77777777" w:rsidTr="00E60928">
        <w:trPr>
          <w:gridAfter w:val="1"/>
          <w:wAfter w:w="6" w:type="pct"/>
          <w:trHeight w:val="653"/>
        </w:trPr>
        <w:tc>
          <w:tcPr>
            <w:tcW w:w="756" w:type="pct"/>
            <w:vMerge/>
            <w:tcBorders>
              <w:tl2br w:val="nil"/>
              <w:tr2bl w:val="nil"/>
            </w:tcBorders>
            <w:vAlign w:val="center"/>
          </w:tcPr>
          <w:p w14:paraId="6AB038F8" w14:textId="77777777" w:rsidR="00E60928" w:rsidRDefault="00E60928" w:rsidP="004C6751">
            <w:pPr>
              <w:pStyle w:val="Default"/>
              <w:jc w:val="center"/>
              <w:rPr>
                <w:rFonts w:ascii="Times New Roman"/>
                <w:sz w:val="21"/>
                <w:szCs w:val="21"/>
              </w:rPr>
            </w:pPr>
          </w:p>
        </w:tc>
        <w:tc>
          <w:tcPr>
            <w:tcW w:w="456" w:type="pct"/>
            <w:vMerge/>
            <w:tcBorders>
              <w:tl2br w:val="nil"/>
              <w:tr2bl w:val="nil"/>
            </w:tcBorders>
            <w:vAlign w:val="center"/>
          </w:tcPr>
          <w:p w14:paraId="05867B68" w14:textId="77777777" w:rsidR="00E60928" w:rsidRDefault="00E60928" w:rsidP="004C6751">
            <w:pPr>
              <w:pStyle w:val="Default"/>
              <w:jc w:val="center"/>
              <w:rPr>
                <w:rFonts w:ascii="Times New Roman"/>
                <w:sz w:val="21"/>
                <w:szCs w:val="21"/>
              </w:rPr>
            </w:pPr>
          </w:p>
        </w:tc>
        <w:tc>
          <w:tcPr>
            <w:tcW w:w="375" w:type="pct"/>
            <w:tcBorders>
              <w:tl2br w:val="nil"/>
              <w:tr2bl w:val="nil"/>
            </w:tcBorders>
            <w:vAlign w:val="center"/>
          </w:tcPr>
          <w:p w14:paraId="1338FB2F" w14:textId="77777777" w:rsidR="00E60928" w:rsidRDefault="00E60928" w:rsidP="004C6751">
            <w:pPr>
              <w:pStyle w:val="Default"/>
              <w:jc w:val="center"/>
              <w:rPr>
                <w:rFonts w:ascii="Times New Roman"/>
                <w:sz w:val="21"/>
                <w:szCs w:val="21"/>
              </w:rPr>
            </w:pPr>
            <w:r>
              <w:rPr>
                <w:rFonts w:ascii="Times New Roman"/>
                <w:sz w:val="21"/>
                <w:szCs w:val="21"/>
              </w:rPr>
              <w:t>第一次</w:t>
            </w:r>
          </w:p>
        </w:tc>
        <w:tc>
          <w:tcPr>
            <w:tcW w:w="375" w:type="pct"/>
            <w:tcBorders>
              <w:tl2br w:val="nil"/>
              <w:tr2bl w:val="nil"/>
            </w:tcBorders>
            <w:vAlign w:val="center"/>
          </w:tcPr>
          <w:p w14:paraId="0C08E89C" w14:textId="77777777" w:rsidR="00E60928" w:rsidRDefault="00E60928" w:rsidP="004C6751">
            <w:pPr>
              <w:pStyle w:val="Default"/>
              <w:jc w:val="center"/>
              <w:rPr>
                <w:rFonts w:ascii="Times New Roman"/>
                <w:sz w:val="21"/>
                <w:szCs w:val="21"/>
              </w:rPr>
            </w:pPr>
            <w:r>
              <w:rPr>
                <w:rFonts w:ascii="Times New Roman"/>
                <w:sz w:val="21"/>
                <w:szCs w:val="21"/>
              </w:rPr>
              <w:t>第二次</w:t>
            </w:r>
          </w:p>
        </w:tc>
        <w:tc>
          <w:tcPr>
            <w:tcW w:w="375" w:type="pct"/>
            <w:tcBorders>
              <w:tl2br w:val="nil"/>
              <w:tr2bl w:val="nil"/>
            </w:tcBorders>
            <w:vAlign w:val="center"/>
          </w:tcPr>
          <w:p w14:paraId="4CD0546E" w14:textId="77777777" w:rsidR="00E60928" w:rsidRDefault="00E60928" w:rsidP="004C6751">
            <w:pPr>
              <w:pStyle w:val="Default"/>
              <w:jc w:val="center"/>
              <w:rPr>
                <w:rFonts w:ascii="Times New Roman"/>
                <w:sz w:val="21"/>
                <w:szCs w:val="21"/>
              </w:rPr>
            </w:pPr>
            <w:r>
              <w:rPr>
                <w:rFonts w:ascii="Times New Roman"/>
                <w:sz w:val="21"/>
                <w:szCs w:val="21"/>
              </w:rPr>
              <w:t>第三次</w:t>
            </w:r>
          </w:p>
        </w:tc>
        <w:tc>
          <w:tcPr>
            <w:tcW w:w="375" w:type="pct"/>
            <w:tcBorders>
              <w:tl2br w:val="nil"/>
              <w:tr2bl w:val="nil"/>
            </w:tcBorders>
            <w:vAlign w:val="center"/>
          </w:tcPr>
          <w:p w14:paraId="6F43DCCB" w14:textId="77777777" w:rsidR="00E60928" w:rsidRDefault="00E60928" w:rsidP="004C6751">
            <w:pPr>
              <w:pStyle w:val="Default"/>
              <w:jc w:val="center"/>
              <w:rPr>
                <w:rFonts w:ascii="Times New Roman"/>
                <w:sz w:val="21"/>
                <w:szCs w:val="21"/>
              </w:rPr>
            </w:pPr>
            <w:r>
              <w:rPr>
                <w:rFonts w:ascii="Times New Roman"/>
                <w:sz w:val="21"/>
                <w:szCs w:val="21"/>
              </w:rPr>
              <w:t>第四次</w:t>
            </w:r>
          </w:p>
        </w:tc>
        <w:tc>
          <w:tcPr>
            <w:tcW w:w="383" w:type="pct"/>
            <w:tcBorders>
              <w:tl2br w:val="nil"/>
              <w:tr2bl w:val="nil"/>
            </w:tcBorders>
            <w:vAlign w:val="center"/>
          </w:tcPr>
          <w:p w14:paraId="197A59F9" w14:textId="77777777" w:rsidR="00E60928" w:rsidRDefault="00E60928" w:rsidP="004C6751">
            <w:pPr>
              <w:pStyle w:val="Default"/>
              <w:jc w:val="center"/>
              <w:rPr>
                <w:rFonts w:ascii="Times New Roman"/>
                <w:sz w:val="21"/>
                <w:szCs w:val="21"/>
              </w:rPr>
            </w:pPr>
            <w:r>
              <w:rPr>
                <w:rFonts w:ascii="Times New Roman"/>
                <w:sz w:val="21"/>
                <w:szCs w:val="21"/>
              </w:rPr>
              <w:t>第五次</w:t>
            </w:r>
          </w:p>
        </w:tc>
        <w:tc>
          <w:tcPr>
            <w:tcW w:w="376" w:type="pct"/>
            <w:tcBorders>
              <w:tl2br w:val="nil"/>
              <w:tr2bl w:val="nil"/>
            </w:tcBorders>
            <w:vAlign w:val="center"/>
          </w:tcPr>
          <w:p w14:paraId="05DA739C" w14:textId="77777777" w:rsidR="00E60928" w:rsidRDefault="00E60928" w:rsidP="004C6751">
            <w:pPr>
              <w:pStyle w:val="Default"/>
              <w:jc w:val="center"/>
              <w:rPr>
                <w:rFonts w:ascii="Times New Roman"/>
                <w:sz w:val="21"/>
                <w:szCs w:val="21"/>
              </w:rPr>
            </w:pPr>
            <w:r>
              <w:rPr>
                <w:rFonts w:ascii="Times New Roman"/>
                <w:sz w:val="21"/>
                <w:szCs w:val="21"/>
              </w:rPr>
              <w:t>第一次</w:t>
            </w:r>
          </w:p>
        </w:tc>
        <w:tc>
          <w:tcPr>
            <w:tcW w:w="376" w:type="pct"/>
            <w:tcBorders>
              <w:tl2br w:val="nil"/>
              <w:tr2bl w:val="nil"/>
            </w:tcBorders>
            <w:vAlign w:val="center"/>
          </w:tcPr>
          <w:p w14:paraId="2891EC75" w14:textId="77777777" w:rsidR="00E60928" w:rsidRDefault="00E60928" w:rsidP="004C6751">
            <w:pPr>
              <w:pStyle w:val="Default"/>
              <w:jc w:val="center"/>
              <w:rPr>
                <w:rFonts w:ascii="Times New Roman"/>
                <w:sz w:val="21"/>
                <w:szCs w:val="21"/>
              </w:rPr>
            </w:pPr>
            <w:r>
              <w:rPr>
                <w:rFonts w:ascii="Times New Roman"/>
                <w:sz w:val="21"/>
                <w:szCs w:val="21"/>
              </w:rPr>
              <w:t>第二次</w:t>
            </w:r>
          </w:p>
        </w:tc>
        <w:tc>
          <w:tcPr>
            <w:tcW w:w="376" w:type="pct"/>
            <w:tcBorders>
              <w:tl2br w:val="nil"/>
              <w:tr2bl w:val="nil"/>
            </w:tcBorders>
            <w:vAlign w:val="center"/>
          </w:tcPr>
          <w:p w14:paraId="0129149B" w14:textId="77777777" w:rsidR="00E60928" w:rsidRDefault="00E60928" w:rsidP="004C6751">
            <w:pPr>
              <w:pStyle w:val="Default"/>
              <w:jc w:val="center"/>
              <w:rPr>
                <w:rFonts w:ascii="Times New Roman"/>
                <w:sz w:val="21"/>
                <w:szCs w:val="21"/>
              </w:rPr>
            </w:pPr>
            <w:r>
              <w:rPr>
                <w:rFonts w:ascii="Times New Roman"/>
                <w:sz w:val="21"/>
                <w:szCs w:val="21"/>
              </w:rPr>
              <w:t>第三次</w:t>
            </w:r>
          </w:p>
        </w:tc>
        <w:tc>
          <w:tcPr>
            <w:tcW w:w="376" w:type="pct"/>
            <w:tcBorders>
              <w:tl2br w:val="nil"/>
              <w:tr2bl w:val="nil"/>
            </w:tcBorders>
            <w:vAlign w:val="center"/>
          </w:tcPr>
          <w:p w14:paraId="20083875" w14:textId="77777777" w:rsidR="00E60928" w:rsidRDefault="00E60928" w:rsidP="004C6751">
            <w:pPr>
              <w:pStyle w:val="Default"/>
              <w:jc w:val="center"/>
              <w:rPr>
                <w:rFonts w:ascii="Times New Roman"/>
                <w:sz w:val="21"/>
                <w:szCs w:val="21"/>
              </w:rPr>
            </w:pPr>
            <w:r>
              <w:rPr>
                <w:rFonts w:ascii="Times New Roman"/>
                <w:sz w:val="21"/>
                <w:szCs w:val="21"/>
              </w:rPr>
              <w:t>第四次</w:t>
            </w:r>
          </w:p>
        </w:tc>
        <w:tc>
          <w:tcPr>
            <w:tcW w:w="394" w:type="pct"/>
            <w:tcBorders>
              <w:tl2br w:val="nil"/>
              <w:tr2bl w:val="nil"/>
            </w:tcBorders>
            <w:vAlign w:val="center"/>
          </w:tcPr>
          <w:p w14:paraId="766A922E" w14:textId="77777777" w:rsidR="00E60928" w:rsidRDefault="00E60928" w:rsidP="004C6751">
            <w:pPr>
              <w:pStyle w:val="Default"/>
              <w:jc w:val="center"/>
              <w:rPr>
                <w:rFonts w:ascii="Times New Roman"/>
                <w:sz w:val="21"/>
                <w:szCs w:val="21"/>
              </w:rPr>
            </w:pPr>
            <w:r>
              <w:rPr>
                <w:rFonts w:ascii="Times New Roman"/>
                <w:sz w:val="21"/>
                <w:szCs w:val="21"/>
              </w:rPr>
              <w:t>第五次</w:t>
            </w:r>
          </w:p>
        </w:tc>
      </w:tr>
      <w:tr w:rsidR="00E60928" w14:paraId="76701A53" w14:textId="77777777" w:rsidTr="00E60928">
        <w:trPr>
          <w:gridAfter w:val="1"/>
          <w:wAfter w:w="6" w:type="pct"/>
          <w:trHeight w:val="653"/>
        </w:trPr>
        <w:tc>
          <w:tcPr>
            <w:tcW w:w="756" w:type="pct"/>
            <w:tcBorders>
              <w:tl2br w:val="nil"/>
              <w:tr2bl w:val="nil"/>
            </w:tcBorders>
            <w:vAlign w:val="center"/>
          </w:tcPr>
          <w:p w14:paraId="79275AC1" w14:textId="77777777" w:rsidR="00E60928" w:rsidRDefault="00E60928" w:rsidP="004C6751">
            <w:pPr>
              <w:pStyle w:val="Default"/>
              <w:jc w:val="center"/>
              <w:rPr>
                <w:rFonts w:ascii="Times New Roman"/>
                <w:sz w:val="21"/>
                <w:szCs w:val="21"/>
              </w:rPr>
            </w:pPr>
            <w:r>
              <w:rPr>
                <w:rFonts w:ascii="Times New Roman"/>
                <w:sz w:val="21"/>
                <w:szCs w:val="21"/>
              </w:rPr>
              <w:t>排风量</w:t>
            </w:r>
          </w:p>
        </w:tc>
        <w:tc>
          <w:tcPr>
            <w:tcW w:w="456" w:type="pct"/>
            <w:tcBorders>
              <w:tl2br w:val="nil"/>
              <w:tr2bl w:val="nil"/>
            </w:tcBorders>
            <w:vAlign w:val="center"/>
          </w:tcPr>
          <w:p w14:paraId="75D1A0DC" w14:textId="77777777" w:rsidR="00E60928" w:rsidRDefault="00E60928" w:rsidP="004C6751">
            <w:pPr>
              <w:pStyle w:val="Default"/>
              <w:jc w:val="center"/>
              <w:rPr>
                <w:rFonts w:ascii="Times New Roman"/>
                <w:sz w:val="21"/>
                <w:szCs w:val="21"/>
              </w:rPr>
            </w:pPr>
            <w:r>
              <w:rPr>
                <w:rFonts w:ascii="Times New Roman"/>
                <w:sz w:val="21"/>
                <w:szCs w:val="21"/>
              </w:rPr>
              <w:t>m</w:t>
            </w:r>
            <w:r>
              <w:rPr>
                <w:rFonts w:ascii="Times New Roman"/>
                <w:sz w:val="21"/>
                <w:szCs w:val="21"/>
                <w:vertAlign w:val="superscript"/>
              </w:rPr>
              <w:t>3</w:t>
            </w:r>
            <w:r>
              <w:rPr>
                <w:rFonts w:ascii="Times New Roman"/>
                <w:sz w:val="21"/>
                <w:szCs w:val="21"/>
              </w:rPr>
              <w:t>/h</w:t>
            </w:r>
          </w:p>
        </w:tc>
        <w:tc>
          <w:tcPr>
            <w:tcW w:w="375" w:type="pct"/>
            <w:tcBorders>
              <w:tl2br w:val="nil"/>
              <w:tr2bl w:val="nil"/>
            </w:tcBorders>
            <w:vAlign w:val="center"/>
          </w:tcPr>
          <w:p w14:paraId="061516C8" w14:textId="77777777" w:rsidR="00E60928" w:rsidRDefault="00E60928" w:rsidP="004C6751">
            <w:pPr>
              <w:pStyle w:val="Default"/>
              <w:jc w:val="center"/>
              <w:rPr>
                <w:rFonts w:ascii="Times New Roman"/>
                <w:sz w:val="21"/>
                <w:szCs w:val="21"/>
              </w:rPr>
            </w:pPr>
            <w:r>
              <w:rPr>
                <w:rFonts w:ascii="Times New Roman" w:hint="eastAsia"/>
                <w:sz w:val="21"/>
                <w:szCs w:val="21"/>
              </w:rPr>
              <w:t>2143</w:t>
            </w:r>
          </w:p>
        </w:tc>
        <w:tc>
          <w:tcPr>
            <w:tcW w:w="375" w:type="pct"/>
            <w:tcBorders>
              <w:tl2br w:val="nil"/>
              <w:tr2bl w:val="nil"/>
            </w:tcBorders>
            <w:vAlign w:val="center"/>
          </w:tcPr>
          <w:p w14:paraId="721797B2" w14:textId="77777777" w:rsidR="00E60928" w:rsidRDefault="00E60928" w:rsidP="004C6751">
            <w:pPr>
              <w:pStyle w:val="Default"/>
              <w:jc w:val="center"/>
              <w:rPr>
                <w:rFonts w:ascii="Times New Roman"/>
                <w:sz w:val="21"/>
                <w:szCs w:val="21"/>
              </w:rPr>
            </w:pPr>
            <w:r>
              <w:rPr>
                <w:rFonts w:ascii="Times New Roman" w:hint="eastAsia"/>
                <w:sz w:val="21"/>
                <w:szCs w:val="21"/>
              </w:rPr>
              <w:t>2213</w:t>
            </w:r>
          </w:p>
        </w:tc>
        <w:tc>
          <w:tcPr>
            <w:tcW w:w="375" w:type="pct"/>
            <w:tcBorders>
              <w:tl2br w:val="nil"/>
              <w:tr2bl w:val="nil"/>
            </w:tcBorders>
            <w:vAlign w:val="center"/>
          </w:tcPr>
          <w:p w14:paraId="0E238BD7" w14:textId="77777777" w:rsidR="00E60928" w:rsidRDefault="00E60928" w:rsidP="004C6751">
            <w:pPr>
              <w:pStyle w:val="Default"/>
              <w:jc w:val="center"/>
              <w:rPr>
                <w:rFonts w:ascii="Times New Roman"/>
                <w:sz w:val="21"/>
                <w:szCs w:val="21"/>
              </w:rPr>
            </w:pPr>
            <w:r>
              <w:rPr>
                <w:rFonts w:ascii="Times New Roman" w:hint="eastAsia"/>
                <w:sz w:val="21"/>
                <w:szCs w:val="21"/>
              </w:rPr>
              <w:t>2287</w:t>
            </w:r>
          </w:p>
        </w:tc>
        <w:tc>
          <w:tcPr>
            <w:tcW w:w="375" w:type="pct"/>
            <w:tcBorders>
              <w:tl2br w:val="nil"/>
              <w:tr2bl w:val="nil"/>
            </w:tcBorders>
            <w:vAlign w:val="center"/>
          </w:tcPr>
          <w:p w14:paraId="04B87A78" w14:textId="77777777" w:rsidR="00E60928" w:rsidRDefault="00E60928" w:rsidP="004C6751">
            <w:pPr>
              <w:pStyle w:val="Default"/>
              <w:jc w:val="center"/>
              <w:rPr>
                <w:rFonts w:ascii="Times New Roman"/>
                <w:sz w:val="21"/>
                <w:szCs w:val="21"/>
              </w:rPr>
            </w:pPr>
            <w:r>
              <w:rPr>
                <w:rFonts w:ascii="Times New Roman" w:hint="eastAsia"/>
                <w:sz w:val="21"/>
                <w:szCs w:val="21"/>
              </w:rPr>
              <w:t>2172</w:t>
            </w:r>
          </w:p>
        </w:tc>
        <w:tc>
          <w:tcPr>
            <w:tcW w:w="383" w:type="pct"/>
            <w:tcBorders>
              <w:tl2br w:val="nil"/>
              <w:tr2bl w:val="nil"/>
            </w:tcBorders>
            <w:vAlign w:val="center"/>
          </w:tcPr>
          <w:p w14:paraId="343F0C62" w14:textId="77777777" w:rsidR="00E60928" w:rsidRDefault="00E60928" w:rsidP="004C6751">
            <w:pPr>
              <w:pStyle w:val="Default"/>
              <w:jc w:val="center"/>
              <w:rPr>
                <w:rFonts w:ascii="Times New Roman"/>
                <w:sz w:val="21"/>
                <w:szCs w:val="21"/>
              </w:rPr>
            </w:pPr>
            <w:r>
              <w:rPr>
                <w:rFonts w:ascii="Times New Roman" w:hint="eastAsia"/>
                <w:sz w:val="21"/>
                <w:szCs w:val="21"/>
              </w:rPr>
              <w:t>2102</w:t>
            </w:r>
          </w:p>
        </w:tc>
        <w:tc>
          <w:tcPr>
            <w:tcW w:w="376" w:type="pct"/>
            <w:tcBorders>
              <w:tl2br w:val="nil"/>
              <w:tr2bl w:val="nil"/>
            </w:tcBorders>
            <w:vAlign w:val="center"/>
          </w:tcPr>
          <w:p w14:paraId="71CAEDAE" w14:textId="77777777" w:rsidR="00E60928" w:rsidRDefault="00E60928" w:rsidP="004C6751">
            <w:pPr>
              <w:pStyle w:val="Default"/>
              <w:jc w:val="center"/>
              <w:rPr>
                <w:rFonts w:ascii="Times New Roman"/>
                <w:sz w:val="21"/>
                <w:szCs w:val="21"/>
              </w:rPr>
            </w:pPr>
            <w:r>
              <w:rPr>
                <w:rFonts w:ascii="Times New Roman" w:hint="eastAsia"/>
                <w:sz w:val="21"/>
                <w:szCs w:val="21"/>
              </w:rPr>
              <w:t>2174</w:t>
            </w:r>
          </w:p>
        </w:tc>
        <w:tc>
          <w:tcPr>
            <w:tcW w:w="376" w:type="pct"/>
            <w:tcBorders>
              <w:tl2br w:val="nil"/>
              <w:tr2bl w:val="nil"/>
            </w:tcBorders>
            <w:vAlign w:val="center"/>
          </w:tcPr>
          <w:p w14:paraId="110D2380" w14:textId="77777777" w:rsidR="00E60928" w:rsidRDefault="00E60928" w:rsidP="004C6751">
            <w:pPr>
              <w:pStyle w:val="Default"/>
              <w:jc w:val="center"/>
              <w:rPr>
                <w:rFonts w:ascii="Times New Roman"/>
                <w:sz w:val="21"/>
                <w:szCs w:val="21"/>
              </w:rPr>
            </w:pPr>
            <w:r>
              <w:rPr>
                <w:rFonts w:ascii="Times New Roman" w:hint="eastAsia"/>
                <w:sz w:val="21"/>
                <w:szCs w:val="21"/>
              </w:rPr>
              <w:t>2250</w:t>
            </w:r>
          </w:p>
        </w:tc>
        <w:tc>
          <w:tcPr>
            <w:tcW w:w="376" w:type="pct"/>
            <w:tcBorders>
              <w:tl2br w:val="nil"/>
              <w:tr2bl w:val="nil"/>
            </w:tcBorders>
            <w:vAlign w:val="center"/>
          </w:tcPr>
          <w:p w14:paraId="40179F92" w14:textId="77777777" w:rsidR="00E60928" w:rsidRDefault="00E60928" w:rsidP="004C6751">
            <w:pPr>
              <w:pStyle w:val="Default"/>
              <w:jc w:val="center"/>
              <w:rPr>
                <w:rFonts w:ascii="Times New Roman"/>
                <w:sz w:val="21"/>
                <w:szCs w:val="21"/>
              </w:rPr>
            </w:pPr>
            <w:r>
              <w:rPr>
                <w:rFonts w:ascii="Times New Roman" w:hint="eastAsia"/>
                <w:sz w:val="21"/>
                <w:szCs w:val="21"/>
              </w:rPr>
              <w:t>2176</w:t>
            </w:r>
          </w:p>
        </w:tc>
        <w:tc>
          <w:tcPr>
            <w:tcW w:w="376" w:type="pct"/>
            <w:tcBorders>
              <w:tl2br w:val="nil"/>
              <w:tr2bl w:val="nil"/>
            </w:tcBorders>
            <w:vAlign w:val="center"/>
          </w:tcPr>
          <w:p w14:paraId="6551751C" w14:textId="77777777" w:rsidR="00E60928" w:rsidRDefault="00E60928" w:rsidP="004C6751">
            <w:pPr>
              <w:pStyle w:val="Default"/>
              <w:jc w:val="center"/>
              <w:rPr>
                <w:rFonts w:ascii="Times New Roman"/>
                <w:sz w:val="21"/>
                <w:szCs w:val="21"/>
              </w:rPr>
            </w:pPr>
            <w:r>
              <w:rPr>
                <w:rFonts w:ascii="Times New Roman" w:hint="eastAsia"/>
                <w:sz w:val="21"/>
                <w:szCs w:val="21"/>
              </w:rPr>
              <w:t>2217</w:t>
            </w:r>
          </w:p>
        </w:tc>
        <w:tc>
          <w:tcPr>
            <w:tcW w:w="394" w:type="pct"/>
            <w:tcBorders>
              <w:tl2br w:val="nil"/>
              <w:tr2bl w:val="nil"/>
            </w:tcBorders>
            <w:vAlign w:val="center"/>
          </w:tcPr>
          <w:p w14:paraId="0106A18C" w14:textId="77777777" w:rsidR="00E60928" w:rsidRDefault="00E60928" w:rsidP="004C6751">
            <w:pPr>
              <w:pStyle w:val="Default"/>
              <w:jc w:val="center"/>
              <w:rPr>
                <w:rFonts w:ascii="Times New Roman"/>
                <w:sz w:val="21"/>
                <w:szCs w:val="21"/>
              </w:rPr>
            </w:pPr>
            <w:r>
              <w:rPr>
                <w:rFonts w:ascii="Times New Roman" w:hint="eastAsia"/>
                <w:sz w:val="21"/>
                <w:szCs w:val="21"/>
              </w:rPr>
              <w:t>2108</w:t>
            </w:r>
          </w:p>
        </w:tc>
      </w:tr>
      <w:tr w:rsidR="00E60928" w14:paraId="59CE5FA8" w14:textId="77777777" w:rsidTr="00E60928">
        <w:trPr>
          <w:gridAfter w:val="1"/>
          <w:wAfter w:w="6" w:type="pct"/>
          <w:trHeight w:val="653"/>
        </w:trPr>
        <w:tc>
          <w:tcPr>
            <w:tcW w:w="756" w:type="pct"/>
            <w:tcBorders>
              <w:tl2br w:val="nil"/>
              <w:tr2bl w:val="nil"/>
            </w:tcBorders>
            <w:vAlign w:val="center"/>
          </w:tcPr>
          <w:p w14:paraId="45AED146" w14:textId="77777777" w:rsidR="00E60928" w:rsidRDefault="00E60928" w:rsidP="004C6751">
            <w:pPr>
              <w:pStyle w:val="Default"/>
              <w:jc w:val="center"/>
              <w:rPr>
                <w:rFonts w:ascii="Times New Roman"/>
                <w:sz w:val="21"/>
                <w:szCs w:val="21"/>
              </w:rPr>
            </w:pPr>
            <w:r>
              <w:rPr>
                <w:rFonts w:ascii="Times New Roman"/>
                <w:sz w:val="21"/>
                <w:szCs w:val="21"/>
              </w:rPr>
              <w:t>实测浓度</w:t>
            </w:r>
          </w:p>
        </w:tc>
        <w:tc>
          <w:tcPr>
            <w:tcW w:w="456" w:type="pct"/>
            <w:tcBorders>
              <w:tl2br w:val="nil"/>
              <w:tr2bl w:val="nil"/>
            </w:tcBorders>
            <w:vAlign w:val="center"/>
          </w:tcPr>
          <w:p w14:paraId="5E9F37D4" w14:textId="77777777" w:rsidR="00E60928" w:rsidRDefault="00E60928" w:rsidP="004C6751">
            <w:pPr>
              <w:pStyle w:val="Default"/>
              <w:jc w:val="center"/>
              <w:rPr>
                <w:rFonts w:ascii="Times New Roman"/>
                <w:sz w:val="21"/>
                <w:szCs w:val="21"/>
              </w:rPr>
            </w:pPr>
            <w:r>
              <w:rPr>
                <w:rFonts w:ascii="Times New Roman"/>
                <w:sz w:val="21"/>
                <w:szCs w:val="21"/>
              </w:rPr>
              <w:t>mg/m</w:t>
            </w:r>
            <w:r>
              <w:rPr>
                <w:rFonts w:ascii="Times New Roman"/>
                <w:sz w:val="21"/>
                <w:szCs w:val="21"/>
                <w:vertAlign w:val="superscript"/>
              </w:rPr>
              <w:t>3</w:t>
            </w:r>
          </w:p>
        </w:tc>
        <w:tc>
          <w:tcPr>
            <w:tcW w:w="375" w:type="pct"/>
            <w:tcBorders>
              <w:tl2br w:val="nil"/>
              <w:tr2bl w:val="nil"/>
            </w:tcBorders>
            <w:vAlign w:val="center"/>
          </w:tcPr>
          <w:p w14:paraId="1D2DB235" w14:textId="77777777" w:rsidR="00E60928" w:rsidRDefault="00E60928" w:rsidP="004C6751">
            <w:pPr>
              <w:pStyle w:val="Default"/>
              <w:jc w:val="center"/>
              <w:rPr>
                <w:rFonts w:ascii="Times New Roman"/>
                <w:sz w:val="21"/>
                <w:szCs w:val="21"/>
              </w:rPr>
            </w:pPr>
            <w:r>
              <w:rPr>
                <w:rFonts w:ascii="Times New Roman" w:hint="eastAsia"/>
                <w:sz w:val="21"/>
                <w:szCs w:val="21"/>
              </w:rPr>
              <w:t>2.57</w:t>
            </w:r>
          </w:p>
        </w:tc>
        <w:tc>
          <w:tcPr>
            <w:tcW w:w="375" w:type="pct"/>
            <w:tcBorders>
              <w:tl2br w:val="nil"/>
              <w:tr2bl w:val="nil"/>
            </w:tcBorders>
            <w:vAlign w:val="center"/>
          </w:tcPr>
          <w:p w14:paraId="7D1A6E32" w14:textId="77777777" w:rsidR="00E60928" w:rsidRDefault="00E60928" w:rsidP="004C6751">
            <w:pPr>
              <w:pStyle w:val="Default"/>
              <w:jc w:val="center"/>
              <w:rPr>
                <w:rFonts w:ascii="Times New Roman"/>
                <w:sz w:val="21"/>
                <w:szCs w:val="21"/>
              </w:rPr>
            </w:pPr>
            <w:r>
              <w:rPr>
                <w:rFonts w:ascii="Times New Roman" w:hint="eastAsia"/>
                <w:sz w:val="21"/>
                <w:szCs w:val="21"/>
              </w:rPr>
              <w:t>2.47</w:t>
            </w:r>
          </w:p>
        </w:tc>
        <w:tc>
          <w:tcPr>
            <w:tcW w:w="375" w:type="pct"/>
            <w:tcBorders>
              <w:tl2br w:val="nil"/>
              <w:tr2bl w:val="nil"/>
            </w:tcBorders>
            <w:vAlign w:val="center"/>
          </w:tcPr>
          <w:p w14:paraId="7A027749" w14:textId="77777777" w:rsidR="00E60928" w:rsidRDefault="00E60928" w:rsidP="004C6751">
            <w:pPr>
              <w:pStyle w:val="Default"/>
              <w:jc w:val="center"/>
              <w:rPr>
                <w:rFonts w:ascii="Times New Roman"/>
                <w:sz w:val="21"/>
                <w:szCs w:val="21"/>
              </w:rPr>
            </w:pPr>
            <w:r>
              <w:rPr>
                <w:rFonts w:ascii="Times New Roman" w:hint="eastAsia"/>
                <w:sz w:val="21"/>
                <w:szCs w:val="21"/>
              </w:rPr>
              <w:t>2.40</w:t>
            </w:r>
          </w:p>
        </w:tc>
        <w:tc>
          <w:tcPr>
            <w:tcW w:w="375" w:type="pct"/>
            <w:tcBorders>
              <w:tl2br w:val="nil"/>
              <w:tr2bl w:val="nil"/>
            </w:tcBorders>
            <w:vAlign w:val="center"/>
          </w:tcPr>
          <w:p w14:paraId="4BA726ED" w14:textId="77777777" w:rsidR="00E60928" w:rsidRDefault="00E60928" w:rsidP="004C6751">
            <w:pPr>
              <w:pStyle w:val="Default"/>
              <w:jc w:val="center"/>
              <w:rPr>
                <w:rFonts w:ascii="Times New Roman"/>
                <w:sz w:val="21"/>
                <w:szCs w:val="21"/>
              </w:rPr>
            </w:pPr>
            <w:r>
              <w:rPr>
                <w:rFonts w:ascii="Times New Roman" w:hint="eastAsia"/>
                <w:sz w:val="21"/>
                <w:szCs w:val="21"/>
              </w:rPr>
              <w:t>2.53</w:t>
            </w:r>
          </w:p>
        </w:tc>
        <w:tc>
          <w:tcPr>
            <w:tcW w:w="383" w:type="pct"/>
            <w:tcBorders>
              <w:tl2br w:val="nil"/>
              <w:tr2bl w:val="nil"/>
            </w:tcBorders>
            <w:vAlign w:val="center"/>
          </w:tcPr>
          <w:p w14:paraId="668D323B" w14:textId="77777777" w:rsidR="00E60928" w:rsidRDefault="00E60928" w:rsidP="004C6751">
            <w:pPr>
              <w:pStyle w:val="Default"/>
              <w:jc w:val="center"/>
              <w:rPr>
                <w:rFonts w:ascii="Times New Roman"/>
                <w:sz w:val="21"/>
                <w:szCs w:val="21"/>
              </w:rPr>
            </w:pPr>
            <w:r>
              <w:rPr>
                <w:rFonts w:ascii="Times New Roman" w:hint="eastAsia"/>
                <w:sz w:val="21"/>
                <w:szCs w:val="21"/>
              </w:rPr>
              <w:t>2.61</w:t>
            </w:r>
          </w:p>
        </w:tc>
        <w:tc>
          <w:tcPr>
            <w:tcW w:w="376" w:type="pct"/>
            <w:tcBorders>
              <w:tl2br w:val="nil"/>
              <w:tr2bl w:val="nil"/>
            </w:tcBorders>
            <w:vAlign w:val="center"/>
          </w:tcPr>
          <w:p w14:paraId="51CCDCFF" w14:textId="77777777" w:rsidR="00E60928" w:rsidRDefault="00E60928" w:rsidP="004C6751">
            <w:pPr>
              <w:pStyle w:val="Default"/>
              <w:jc w:val="center"/>
              <w:rPr>
                <w:rFonts w:ascii="Times New Roman"/>
                <w:sz w:val="21"/>
                <w:szCs w:val="21"/>
              </w:rPr>
            </w:pPr>
            <w:r>
              <w:rPr>
                <w:rFonts w:ascii="Times New Roman" w:hint="eastAsia"/>
                <w:sz w:val="21"/>
                <w:szCs w:val="21"/>
              </w:rPr>
              <w:t>2.84</w:t>
            </w:r>
          </w:p>
        </w:tc>
        <w:tc>
          <w:tcPr>
            <w:tcW w:w="376" w:type="pct"/>
            <w:tcBorders>
              <w:tl2br w:val="nil"/>
              <w:tr2bl w:val="nil"/>
            </w:tcBorders>
            <w:vAlign w:val="center"/>
          </w:tcPr>
          <w:p w14:paraId="3B46FB21" w14:textId="77777777" w:rsidR="00E60928" w:rsidRDefault="00E60928" w:rsidP="004C6751">
            <w:pPr>
              <w:pStyle w:val="Default"/>
              <w:jc w:val="center"/>
              <w:rPr>
                <w:rFonts w:ascii="Times New Roman"/>
                <w:sz w:val="21"/>
                <w:szCs w:val="21"/>
              </w:rPr>
            </w:pPr>
            <w:r>
              <w:rPr>
                <w:rFonts w:ascii="Times New Roman" w:hint="eastAsia"/>
                <w:sz w:val="21"/>
                <w:szCs w:val="21"/>
              </w:rPr>
              <w:t>2.84</w:t>
            </w:r>
          </w:p>
        </w:tc>
        <w:tc>
          <w:tcPr>
            <w:tcW w:w="376" w:type="pct"/>
            <w:tcBorders>
              <w:tl2br w:val="nil"/>
              <w:tr2bl w:val="nil"/>
            </w:tcBorders>
            <w:vAlign w:val="center"/>
          </w:tcPr>
          <w:p w14:paraId="2D1CE852" w14:textId="77777777" w:rsidR="00E60928" w:rsidRDefault="00E60928" w:rsidP="004C6751">
            <w:pPr>
              <w:pStyle w:val="Default"/>
              <w:jc w:val="center"/>
              <w:rPr>
                <w:rFonts w:ascii="Times New Roman"/>
                <w:sz w:val="21"/>
                <w:szCs w:val="21"/>
              </w:rPr>
            </w:pPr>
            <w:r>
              <w:rPr>
                <w:rFonts w:ascii="Times New Roman" w:hint="eastAsia"/>
                <w:sz w:val="21"/>
                <w:szCs w:val="21"/>
              </w:rPr>
              <w:t>2.72</w:t>
            </w:r>
          </w:p>
        </w:tc>
        <w:tc>
          <w:tcPr>
            <w:tcW w:w="376" w:type="pct"/>
            <w:tcBorders>
              <w:tl2br w:val="nil"/>
              <w:tr2bl w:val="nil"/>
            </w:tcBorders>
            <w:vAlign w:val="center"/>
          </w:tcPr>
          <w:p w14:paraId="490968A1" w14:textId="77777777" w:rsidR="00E60928" w:rsidRDefault="00E60928" w:rsidP="004C6751">
            <w:pPr>
              <w:pStyle w:val="Default"/>
              <w:jc w:val="center"/>
              <w:rPr>
                <w:rFonts w:ascii="Times New Roman"/>
                <w:sz w:val="21"/>
                <w:szCs w:val="21"/>
              </w:rPr>
            </w:pPr>
            <w:r>
              <w:rPr>
                <w:rFonts w:ascii="Times New Roman" w:hint="eastAsia"/>
                <w:sz w:val="21"/>
                <w:szCs w:val="21"/>
              </w:rPr>
              <w:t>2.89</w:t>
            </w:r>
          </w:p>
        </w:tc>
        <w:tc>
          <w:tcPr>
            <w:tcW w:w="394" w:type="pct"/>
            <w:tcBorders>
              <w:tl2br w:val="nil"/>
              <w:tr2bl w:val="nil"/>
            </w:tcBorders>
            <w:vAlign w:val="center"/>
          </w:tcPr>
          <w:p w14:paraId="08FFD656" w14:textId="77777777" w:rsidR="00E60928" w:rsidRDefault="00E60928" w:rsidP="004C6751">
            <w:pPr>
              <w:pStyle w:val="Default"/>
              <w:jc w:val="center"/>
              <w:rPr>
                <w:rFonts w:ascii="Times New Roman"/>
                <w:sz w:val="21"/>
                <w:szCs w:val="21"/>
              </w:rPr>
            </w:pPr>
            <w:r>
              <w:rPr>
                <w:rFonts w:ascii="Times New Roman" w:hint="eastAsia"/>
                <w:sz w:val="21"/>
                <w:szCs w:val="21"/>
              </w:rPr>
              <w:t>3.00</w:t>
            </w:r>
          </w:p>
        </w:tc>
      </w:tr>
      <w:tr w:rsidR="00E60928" w14:paraId="1EF9ABB1" w14:textId="77777777" w:rsidTr="00E60928">
        <w:trPr>
          <w:gridAfter w:val="1"/>
          <w:wAfter w:w="6" w:type="pct"/>
          <w:trHeight w:val="653"/>
        </w:trPr>
        <w:tc>
          <w:tcPr>
            <w:tcW w:w="756" w:type="pct"/>
            <w:tcBorders>
              <w:tl2br w:val="nil"/>
              <w:tr2bl w:val="nil"/>
            </w:tcBorders>
            <w:vAlign w:val="center"/>
          </w:tcPr>
          <w:p w14:paraId="5D3895A2" w14:textId="77777777" w:rsidR="00E60928" w:rsidRDefault="00E60928" w:rsidP="004C6751">
            <w:pPr>
              <w:pStyle w:val="Default"/>
              <w:jc w:val="center"/>
              <w:rPr>
                <w:rFonts w:ascii="Times New Roman"/>
                <w:sz w:val="21"/>
                <w:szCs w:val="21"/>
              </w:rPr>
            </w:pPr>
            <w:r>
              <w:rPr>
                <w:rFonts w:ascii="Times New Roman"/>
                <w:sz w:val="21"/>
                <w:szCs w:val="21"/>
              </w:rPr>
              <w:t>基准排放浓度</w:t>
            </w:r>
          </w:p>
        </w:tc>
        <w:tc>
          <w:tcPr>
            <w:tcW w:w="456" w:type="pct"/>
            <w:tcBorders>
              <w:tl2br w:val="nil"/>
              <w:tr2bl w:val="nil"/>
            </w:tcBorders>
            <w:vAlign w:val="center"/>
          </w:tcPr>
          <w:p w14:paraId="5ED14D61" w14:textId="77777777" w:rsidR="00E60928" w:rsidRDefault="00E60928" w:rsidP="004C6751">
            <w:pPr>
              <w:pStyle w:val="Default"/>
              <w:jc w:val="center"/>
              <w:rPr>
                <w:rFonts w:ascii="Times New Roman"/>
                <w:sz w:val="21"/>
                <w:szCs w:val="21"/>
              </w:rPr>
            </w:pPr>
            <w:r>
              <w:rPr>
                <w:rFonts w:ascii="Times New Roman"/>
                <w:sz w:val="21"/>
                <w:szCs w:val="21"/>
              </w:rPr>
              <w:t>mg/m</w:t>
            </w:r>
            <w:r>
              <w:rPr>
                <w:rFonts w:ascii="Times New Roman"/>
                <w:sz w:val="21"/>
                <w:szCs w:val="21"/>
                <w:vertAlign w:val="superscript"/>
              </w:rPr>
              <w:t>3</w:t>
            </w:r>
          </w:p>
        </w:tc>
        <w:tc>
          <w:tcPr>
            <w:tcW w:w="1884" w:type="pct"/>
            <w:gridSpan w:val="5"/>
            <w:tcBorders>
              <w:tl2br w:val="nil"/>
              <w:tr2bl w:val="nil"/>
            </w:tcBorders>
            <w:vAlign w:val="center"/>
          </w:tcPr>
          <w:p w14:paraId="1E9260CD" w14:textId="77777777" w:rsidR="00E60928" w:rsidRDefault="00E60928" w:rsidP="004C6751">
            <w:pPr>
              <w:pStyle w:val="Default"/>
              <w:jc w:val="center"/>
              <w:rPr>
                <w:rFonts w:ascii="Times New Roman"/>
                <w:sz w:val="21"/>
                <w:szCs w:val="21"/>
              </w:rPr>
            </w:pPr>
            <w:r>
              <w:rPr>
                <w:rFonts w:ascii="Times New Roman" w:hint="eastAsia"/>
                <w:sz w:val="21"/>
                <w:szCs w:val="21"/>
              </w:rPr>
              <w:t>1.37</w:t>
            </w:r>
          </w:p>
        </w:tc>
        <w:tc>
          <w:tcPr>
            <w:tcW w:w="1897" w:type="pct"/>
            <w:gridSpan w:val="5"/>
            <w:tcBorders>
              <w:tl2br w:val="nil"/>
              <w:tr2bl w:val="nil"/>
            </w:tcBorders>
            <w:vAlign w:val="center"/>
          </w:tcPr>
          <w:p w14:paraId="709854CA" w14:textId="77777777" w:rsidR="00E60928" w:rsidRDefault="00E60928" w:rsidP="004C6751">
            <w:pPr>
              <w:pStyle w:val="Default"/>
              <w:jc w:val="center"/>
              <w:rPr>
                <w:rFonts w:ascii="Times New Roman"/>
                <w:sz w:val="21"/>
                <w:szCs w:val="21"/>
              </w:rPr>
            </w:pPr>
            <w:r>
              <w:rPr>
                <w:rFonts w:ascii="Times New Roman" w:hint="eastAsia"/>
                <w:sz w:val="21"/>
                <w:szCs w:val="21"/>
              </w:rPr>
              <w:t>1.56</w:t>
            </w:r>
          </w:p>
        </w:tc>
      </w:tr>
      <w:tr w:rsidR="00E60928" w14:paraId="213C5AC7" w14:textId="77777777" w:rsidTr="00E60928">
        <w:trPr>
          <w:gridAfter w:val="1"/>
          <w:wAfter w:w="6" w:type="pct"/>
          <w:trHeight w:val="520"/>
        </w:trPr>
        <w:tc>
          <w:tcPr>
            <w:tcW w:w="1213" w:type="pct"/>
            <w:gridSpan w:val="2"/>
            <w:tcBorders>
              <w:tl2br w:val="nil"/>
              <w:tr2bl w:val="nil"/>
            </w:tcBorders>
            <w:vAlign w:val="center"/>
          </w:tcPr>
          <w:p w14:paraId="6B3C64C3" w14:textId="77777777" w:rsidR="00E60928" w:rsidRDefault="00E60928" w:rsidP="004C6751">
            <w:pPr>
              <w:pStyle w:val="Default"/>
              <w:jc w:val="center"/>
              <w:rPr>
                <w:rFonts w:ascii="Times New Roman"/>
                <w:sz w:val="21"/>
                <w:szCs w:val="21"/>
              </w:rPr>
            </w:pPr>
            <w:r>
              <w:rPr>
                <w:rFonts w:ascii="Times New Roman" w:hint="eastAsia"/>
                <w:sz w:val="21"/>
                <w:szCs w:val="21"/>
              </w:rPr>
              <w:t>参考限值</w:t>
            </w:r>
          </w:p>
        </w:tc>
        <w:tc>
          <w:tcPr>
            <w:tcW w:w="3782" w:type="pct"/>
            <w:gridSpan w:val="10"/>
            <w:tcBorders>
              <w:tl2br w:val="nil"/>
              <w:tr2bl w:val="nil"/>
            </w:tcBorders>
            <w:vAlign w:val="center"/>
          </w:tcPr>
          <w:p w14:paraId="06F28747" w14:textId="77777777" w:rsidR="00E60928" w:rsidRDefault="00E60928" w:rsidP="004C6751">
            <w:pPr>
              <w:pStyle w:val="Default"/>
              <w:jc w:val="center"/>
              <w:rPr>
                <w:rFonts w:ascii="Times New Roman"/>
                <w:sz w:val="21"/>
                <w:szCs w:val="21"/>
              </w:rPr>
            </w:pPr>
            <w:r>
              <w:rPr>
                <w:rFonts w:ascii="Times New Roman" w:hint="eastAsia"/>
                <w:sz w:val="21"/>
                <w:szCs w:val="21"/>
              </w:rPr>
              <w:t>2.0</w:t>
            </w:r>
            <w:r>
              <w:rPr>
                <w:rFonts w:ascii="Times New Roman"/>
                <w:sz w:val="21"/>
                <w:szCs w:val="21"/>
              </w:rPr>
              <w:t>mg/m</w:t>
            </w:r>
            <w:r>
              <w:rPr>
                <w:rFonts w:ascii="Times New Roman"/>
                <w:sz w:val="21"/>
                <w:szCs w:val="21"/>
                <w:vertAlign w:val="superscript"/>
              </w:rPr>
              <w:t>3</w:t>
            </w:r>
          </w:p>
        </w:tc>
      </w:tr>
      <w:tr w:rsidR="00E60928" w14:paraId="1A30BAAC" w14:textId="77777777" w:rsidTr="00E60928">
        <w:trPr>
          <w:trHeight w:val="520"/>
        </w:trPr>
        <w:tc>
          <w:tcPr>
            <w:tcW w:w="1213" w:type="pct"/>
            <w:gridSpan w:val="2"/>
            <w:tcBorders>
              <w:tl2br w:val="nil"/>
              <w:tr2bl w:val="nil"/>
            </w:tcBorders>
            <w:vAlign w:val="center"/>
          </w:tcPr>
          <w:p w14:paraId="23734FAC" w14:textId="77777777" w:rsidR="00E60928" w:rsidRDefault="00E60928" w:rsidP="004C6751">
            <w:pPr>
              <w:pStyle w:val="Default"/>
              <w:jc w:val="center"/>
              <w:rPr>
                <w:rFonts w:ascii="Times New Roman"/>
                <w:sz w:val="21"/>
                <w:szCs w:val="21"/>
              </w:rPr>
            </w:pPr>
            <w:r>
              <w:rPr>
                <w:rFonts w:ascii="Times New Roman" w:hint="eastAsia"/>
                <w:sz w:val="21"/>
                <w:szCs w:val="21"/>
              </w:rPr>
              <w:t>参考标准</w:t>
            </w:r>
          </w:p>
        </w:tc>
        <w:tc>
          <w:tcPr>
            <w:tcW w:w="3787" w:type="pct"/>
            <w:gridSpan w:val="11"/>
            <w:tcBorders>
              <w:tl2br w:val="nil"/>
              <w:tr2bl w:val="nil"/>
            </w:tcBorders>
            <w:vAlign w:val="center"/>
          </w:tcPr>
          <w:p w14:paraId="19C448FC" w14:textId="77777777" w:rsidR="00E60928" w:rsidRDefault="00E60928" w:rsidP="004C6751">
            <w:pPr>
              <w:pStyle w:val="Default"/>
              <w:jc w:val="center"/>
              <w:rPr>
                <w:rFonts w:ascii="Times New Roman"/>
                <w:sz w:val="21"/>
                <w:szCs w:val="21"/>
              </w:rPr>
            </w:pPr>
            <w:r>
              <w:rPr>
                <w:rFonts w:ascii="Times New Roman"/>
                <w:sz w:val="21"/>
                <w:szCs w:val="21"/>
              </w:rPr>
              <w:t>《饮食业油烟排放标准（试行）》（</w:t>
            </w:r>
            <w:r>
              <w:rPr>
                <w:rFonts w:ascii="Times New Roman"/>
                <w:sz w:val="21"/>
                <w:szCs w:val="21"/>
              </w:rPr>
              <w:t>GB18483-2001</w:t>
            </w:r>
            <w:r>
              <w:rPr>
                <w:rFonts w:ascii="Times New Roman"/>
                <w:sz w:val="21"/>
                <w:szCs w:val="21"/>
              </w:rPr>
              <w:t>）</w:t>
            </w:r>
          </w:p>
        </w:tc>
      </w:tr>
      <w:tr w:rsidR="00E60928" w14:paraId="0261783E" w14:textId="77777777" w:rsidTr="004C6751">
        <w:trPr>
          <w:trHeight w:val="520"/>
        </w:trPr>
        <w:tc>
          <w:tcPr>
            <w:tcW w:w="5000" w:type="pct"/>
            <w:gridSpan w:val="13"/>
            <w:tcBorders>
              <w:tl2br w:val="nil"/>
              <w:tr2bl w:val="nil"/>
            </w:tcBorders>
            <w:vAlign w:val="center"/>
          </w:tcPr>
          <w:p w14:paraId="5A762B21" w14:textId="77777777" w:rsidR="00E60928" w:rsidRDefault="00E60928" w:rsidP="004C6751">
            <w:pPr>
              <w:pStyle w:val="Default"/>
              <w:jc w:val="center"/>
              <w:rPr>
                <w:rFonts w:ascii="Times New Roman"/>
                <w:sz w:val="21"/>
                <w:szCs w:val="21"/>
              </w:rPr>
            </w:pPr>
            <w:r>
              <w:rPr>
                <w:rFonts w:ascii="Times New Roman" w:hint="eastAsia"/>
                <w:sz w:val="21"/>
                <w:szCs w:val="21"/>
              </w:rPr>
              <w:t>注：基准</w:t>
            </w:r>
            <w:proofErr w:type="gramStart"/>
            <w:r>
              <w:rPr>
                <w:rFonts w:ascii="Times New Roman" w:hint="eastAsia"/>
                <w:sz w:val="21"/>
                <w:szCs w:val="21"/>
              </w:rPr>
              <w:t>灶头数</w:t>
            </w:r>
            <w:proofErr w:type="gramEnd"/>
            <w:r>
              <w:rPr>
                <w:rFonts w:ascii="Times New Roman" w:hint="eastAsia"/>
                <w:sz w:val="21"/>
                <w:szCs w:val="21"/>
              </w:rPr>
              <w:t>2</w:t>
            </w:r>
            <w:r>
              <w:rPr>
                <w:rFonts w:ascii="Times New Roman" w:hint="eastAsia"/>
                <w:sz w:val="21"/>
                <w:szCs w:val="21"/>
              </w:rPr>
              <w:t>个</w:t>
            </w:r>
          </w:p>
        </w:tc>
      </w:tr>
    </w:tbl>
    <w:p w14:paraId="09065B27" w14:textId="77777777" w:rsidR="00E60928" w:rsidRDefault="00E60928" w:rsidP="00E60928">
      <w:pPr>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b/>
          <w:bCs/>
          <w:sz w:val="24"/>
          <w:szCs w:val="24"/>
        </w:rPr>
        <w:t>7</w:t>
      </w:r>
      <w:r>
        <w:rPr>
          <w:rFonts w:ascii="Times New Roman" w:eastAsia="宋体" w:hAnsi="Times New Roman" w:cs="Times New Roman"/>
          <w:b/>
          <w:bCs/>
          <w:sz w:val="24"/>
          <w:szCs w:val="24"/>
        </w:rPr>
        <w:t>-</w:t>
      </w:r>
      <w:r>
        <w:rPr>
          <w:rFonts w:ascii="Times New Roman" w:hAnsi="Times New Roman" w:cs="Times New Roman" w:hint="eastAsia"/>
          <w:b/>
          <w:bCs/>
          <w:sz w:val="24"/>
          <w:szCs w:val="24"/>
        </w:rPr>
        <w:t>3</w:t>
      </w:r>
      <w:r>
        <w:rPr>
          <w:rFonts w:ascii="Times New Roman" w:eastAsia="宋体" w:hAnsi="Times New Roman" w:cs="Times New Roman" w:hint="eastAsia"/>
          <w:b/>
          <w:bCs/>
          <w:sz w:val="24"/>
          <w:szCs w:val="24"/>
        </w:rPr>
        <w:t xml:space="preserve"> </w:t>
      </w:r>
      <w:r>
        <w:rPr>
          <w:rFonts w:ascii="Times New Roman" w:eastAsia="宋体" w:hAnsi="Times New Roman" w:cs="Times New Roman"/>
          <w:b/>
          <w:bCs/>
          <w:sz w:val="24"/>
          <w:szCs w:val="24"/>
        </w:rPr>
        <w:t>监测期间气象参数情况</w:t>
      </w:r>
    </w:p>
    <w:tbl>
      <w:tblPr>
        <w:tblStyle w:val="a5"/>
        <w:tblW w:w="4992" w:type="pct"/>
        <w:tblBorders>
          <w:top w:val="double" w:sz="4" w:space="0" w:color="auto"/>
          <w:left w:val="none" w:sz="0" w:space="0" w:color="auto"/>
          <w:bottom w:val="double" w:sz="4" w:space="0" w:color="auto"/>
          <w:right w:val="none" w:sz="0" w:space="0" w:color="auto"/>
        </w:tblBorders>
        <w:tblLook w:val="0000" w:firstRow="0" w:lastRow="0" w:firstColumn="0" w:lastColumn="0" w:noHBand="0" w:noVBand="0"/>
      </w:tblPr>
      <w:tblGrid>
        <w:gridCol w:w="1418"/>
        <w:gridCol w:w="1416"/>
        <w:gridCol w:w="1416"/>
        <w:gridCol w:w="1416"/>
        <w:gridCol w:w="1419"/>
        <w:gridCol w:w="1423"/>
      </w:tblGrid>
      <w:tr w:rsidR="00E60928" w14:paraId="69834138" w14:textId="77777777" w:rsidTr="004C6751">
        <w:trPr>
          <w:trHeight w:val="569"/>
        </w:trPr>
        <w:tc>
          <w:tcPr>
            <w:tcW w:w="833" w:type="pct"/>
            <w:tcBorders>
              <w:tl2br w:val="nil"/>
              <w:tr2bl w:val="nil"/>
            </w:tcBorders>
            <w:vAlign w:val="center"/>
          </w:tcPr>
          <w:p w14:paraId="53E38D88"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采样日期</w:t>
            </w:r>
          </w:p>
        </w:tc>
        <w:tc>
          <w:tcPr>
            <w:tcW w:w="832" w:type="pct"/>
            <w:tcBorders>
              <w:tl2br w:val="nil"/>
              <w:tr2bl w:val="nil"/>
            </w:tcBorders>
            <w:vAlign w:val="center"/>
          </w:tcPr>
          <w:p w14:paraId="5BB9743E"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监测时间</w:t>
            </w:r>
          </w:p>
        </w:tc>
        <w:tc>
          <w:tcPr>
            <w:tcW w:w="832" w:type="pct"/>
            <w:tcBorders>
              <w:tl2br w:val="nil"/>
              <w:tr2bl w:val="nil"/>
            </w:tcBorders>
            <w:vAlign w:val="center"/>
          </w:tcPr>
          <w:p w14:paraId="74AD668E"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风向</w:t>
            </w:r>
          </w:p>
        </w:tc>
        <w:tc>
          <w:tcPr>
            <w:tcW w:w="832" w:type="pct"/>
            <w:tcBorders>
              <w:tl2br w:val="nil"/>
              <w:tr2bl w:val="nil"/>
            </w:tcBorders>
            <w:vAlign w:val="center"/>
          </w:tcPr>
          <w:p w14:paraId="3B445557"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风速（</w:t>
            </w:r>
            <w:r>
              <w:rPr>
                <w:rFonts w:ascii="Times New Roman" w:eastAsia="宋体" w:hAnsi="Times New Roman" w:cs="Times New Roman" w:hint="eastAsia"/>
                <w:szCs w:val="21"/>
              </w:rPr>
              <w:t>m/s</w:t>
            </w:r>
            <w:r>
              <w:rPr>
                <w:rFonts w:ascii="Times New Roman" w:eastAsia="宋体" w:hAnsi="Times New Roman" w:cs="Times New Roman" w:hint="eastAsia"/>
                <w:szCs w:val="21"/>
              </w:rPr>
              <w:t>）</w:t>
            </w:r>
          </w:p>
        </w:tc>
        <w:tc>
          <w:tcPr>
            <w:tcW w:w="833" w:type="pct"/>
            <w:tcBorders>
              <w:tl2br w:val="nil"/>
              <w:tr2bl w:val="nil"/>
            </w:tcBorders>
            <w:vAlign w:val="center"/>
          </w:tcPr>
          <w:p w14:paraId="478AB8E8"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气温（℃）</w:t>
            </w:r>
          </w:p>
        </w:tc>
        <w:tc>
          <w:tcPr>
            <w:tcW w:w="835" w:type="pct"/>
            <w:tcBorders>
              <w:tl2br w:val="nil"/>
              <w:tr2bl w:val="nil"/>
            </w:tcBorders>
            <w:vAlign w:val="center"/>
          </w:tcPr>
          <w:p w14:paraId="2FE46F01"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气压（</w:t>
            </w:r>
            <w:proofErr w:type="spellStart"/>
            <w:r>
              <w:rPr>
                <w:rFonts w:ascii="Times New Roman" w:eastAsia="宋体" w:hAnsi="Times New Roman" w:cs="Times New Roman" w:hint="eastAsia"/>
                <w:szCs w:val="21"/>
              </w:rPr>
              <w:t>kpa</w:t>
            </w:r>
            <w:proofErr w:type="spellEnd"/>
            <w:r>
              <w:rPr>
                <w:rFonts w:ascii="Times New Roman" w:eastAsia="宋体" w:hAnsi="Times New Roman" w:cs="Times New Roman" w:hint="eastAsia"/>
                <w:szCs w:val="21"/>
              </w:rPr>
              <w:t>）</w:t>
            </w:r>
          </w:p>
        </w:tc>
      </w:tr>
      <w:tr w:rsidR="00E60928" w14:paraId="4238CBA1" w14:textId="77777777" w:rsidTr="004C6751">
        <w:trPr>
          <w:trHeight w:val="474"/>
        </w:trPr>
        <w:tc>
          <w:tcPr>
            <w:tcW w:w="833" w:type="pct"/>
            <w:vMerge w:val="restart"/>
            <w:tcBorders>
              <w:tl2br w:val="nil"/>
              <w:tr2bl w:val="nil"/>
            </w:tcBorders>
            <w:vAlign w:val="center"/>
          </w:tcPr>
          <w:p w14:paraId="6B69E299"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2020-07-16</w:t>
            </w:r>
          </w:p>
          <w:p w14:paraId="5826FEF1" w14:textId="77777777" w:rsidR="00E60928" w:rsidRDefault="00E60928" w:rsidP="004C6751">
            <w:pPr>
              <w:adjustRightInd w:val="0"/>
              <w:snapToGrid w:val="0"/>
              <w:jc w:val="center"/>
              <w:rPr>
                <w:rFonts w:ascii="Times New Roman" w:eastAsia="宋体" w:hAnsi="Times New Roman" w:cs="Times New Roman"/>
                <w:szCs w:val="21"/>
              </w:rPr>
            </w:pPr>
          </w:p>
        </w:tc>
        <w:tc>
          <w:tcPr>
            <w:tcW w:w="832" w:type="pct"/>
            <w:tcBorders>
              <w:tl2br w:val="nil"/>
              <w:tr2bl w:val="nil"/>
            </w:tcBorders>
            <w:vAlign w:val="center"/>
          </w:tcPr>
          <w:p w14:paraId="6B0F4B06"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14:37-15:37</w:t>
            </w:r>
          </w:p>
        </w:tc>
        <w:tc>
          <w:tcPr>
            <w:tcW w:w="832" w:type="pct"/>
            <w:tcBorders>
              <w:tl2br w:val="nil"/>
              <w:tr2bl w:val="nil"/>
            </w:tcBorders>
            <w:vAlign w:val="center"/>
          </w:tcPr>
          <w:p w14:paraId="44BE1F76"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东南</w:t>
            </w:r>
          </w:p>
        </w:tc>
        <w:tc>
          <w:tcPr>
            <w:tcW w:w="832" w:type="pct"/>
            <w:tcBorders>
              <w:tl2br w:val="nil"/>
              <w:tr2bl w:val="nil"/>
            </w:tcBorders>
            <w:vAlign w:val="center"/>
          </w:tcPr>
          <w:p w14:paraId="4CC9DC7D"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1.1</w:t>
            </w:r>
          </w:p>
        </w:tc>
        <w:tc>
          <w:tcPr>
            <w:tcW w:w="833" w:type="pct"/>
            <w:tcBorders>
              <w:tl2br w:val="nil"/>
              <w:tr2bl w:val="nil"/>
            </w:tcBorders>
            <w:vAlign w:val="center"/>
          </w:tcPr>
          <w:p w14:paraId="771C9374"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32.5</w:t>
            </w:r>
          </w:p>
        </w:tc>
        <w:tc>
          <w:tcPr>
            <w:tcW w:w="835" w:type="pct"/>
            <w:tcBorders>
              <w:tl2br w:val="nil"/>
              <w:tr2bl w:val="nil"/>
            </w:tcBorders>
            <w:vAlign w:val="center"/>
          </w:tcPr>
          <w:p w14:paraId="1E51C67F"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93.7</w:t>
            </w:r>
          </w:p>
        </w:tc>
      </w:tr>
      <w:tr w:rsidR="00E60928" w14:paraId="563A355F" w14:textId="77777777" w:rsidTr="004C6751">
        <w:trPr>
          <w:trHeight w:val="474"/>
        </w:trPr>
        <w:tc>
          <w:tcPr>
            <w:tcW w:w="833" w:type="pct"/>
            <w:vMerge/>
            <w:tcBorders>
              <w:tl2br w:val="nil"/>
              <w:tr2bl w:val="nil"/>
            </w:tcBorders>
            <w:vAlign w:val="center"/>
          </w:tcPr>
          <w:p w14:paraId="17E8C2FF" w14:textId="77777777" w:rsidR="00E60928" w:rsidRDefault="00E60928" w:rsidP="004C6751">
            <w:pPr>
              <w:adjustRightInd w:val="0"/>
              <w:snapToGrid w:val="0"/>
              <w:jc w:val="center"/>
              <w:rPr>
                <w:rFonts w:ascii="Times New Roman" w:eastAsia="宋体" w:hAnsi="Times New Roman" w:cs="Times New Roman"/>
                <w:szCs w:val="21"/>
              </w:rPr>
            </w:pPr>
          </w:p>
        </w:tc>
        <w:tc>
          <w:tcPr>
            <w:tcW w:w="832" w:type="pct"/>
            <w:tcBorders>
              <w:tl2br w:val="nil"/>
              <w:tr2bl w:val="nil"/>
            </w:tcBorders>
            <w:vAlign w:val="center"/>
          </w:tcPr>
          <w:p w14:paraId="578D6C81"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16:42-17:42</w:t>
            </w:r>
          </w:p>
        </w:tc>
        <w:tc>
          <w:tcPr>
            <w:tcW w:w="832" w:type="pct"/>
            <w:tcBorders>
              <w:tl2br w:val="nil"/>
              <w:tr2bl w:val="nil"/>
            </w:tcBorders>
            <w:vAlign w:val="center"/>
          </w:tcPr>
          <w:p w14:paraId="67886FB8"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东南</w:t>
            </w:r>
          </w:p>
        </w:tc>
        <w:tc>
          <w:tcPr>
            <w:tcW w:w="832" w:type="pct"/>
            <w:tcBorders>
              <w:tl2br w:val="nil"/>
              <w:tr2bl w:val="nil"/>
            </w:tcBorders>
            <w:vAlign w:val="center"/>
          </w:tcPr>
          <w:p w14:paraId="7832E465"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0.9</w:t>
            </w:r>
          </w:p>
        </w:tc>
        <w:tc>
          <w:tcPr>
            <w:tcW w:w="833" w:type="pct"/>
            <w:tcBorders>
              <w:tl2br w:val="nil"/>
              <w:tr2bl w:val="nil"/>
            </w:tcBorders>
            <w:vAlign w:val="center"/>
          </w:tcPr>
          <w:p w14:paraId="5370EEE0"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31.4</w:t>
            </w:r>
          </w:p>
        </w:tc>
        <w:tc>
          <w:tcPr>
            <w:tcW w:w="835" w:type="pct"/>
            <w:tcBorders>
              <w:tl2br w:val="nil"/>
              <w:tr2bl w:val="nil"/>
            </w:tcBorders>
            <w:vAlign w:val="center"/>
          </w:tcPr>
          <w:p w14:paraId="2E88EEB4"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93.4</w:t>
            </w:r>
          </w:p>
        </w:tc>
      </w:tr>
      <w:tr w:rsidR="00E60928" w14:paraId="469763A0" w14:textId="77777777" w:rsidTr="004C6751">
        <w:trPr>
          <w:trHeight w:val="474"/>
        </w:trPr>
        <w:tc>
          <w:tcPr>
            <w:tcW w:w="833" w:type="pct"/>
            <w:vMerge/>
            <w:tcBorders>
              <w:tl2br w:val="nil"/>
              <w:tr2bl w:val="nil"/>
            </w:tcBorders>
            <w:vAlign w:val="center"/>
          </w:tcPr>
          <w:p w14:paraId="121E7061" w14:textId="77777777" w:rsidR="00E60928" w:rsidRDefault="00E60928" w:rsidP="004C6751">
            <w:pPr>
              <w:adjustRightInd w:val="0"/>
              <w:snapToGrid w:val="0"/>
              <w:jc w:val="center"/>
              <w:rPr>
                <w:rFonts w:ascii="Times New Roman" w:eastAsia="宋体" w:hAnsi="Times New Roman" w:cs="Times New Roman"/>
                <w:szCs w:val="21"/>
              </w:rPr>
            </w:pPr>
          </w:p>
        </w:tc>
        <w:tc>
          <w:tcPr>
            <w:tcW w:w="832" w:type="pct"/>
            <w:tcBorders>
              <w:tl2br w:val="nil"/>
              <w:tr2bl w:val="nil"/>
            </w:tcBorders>
            <w:vAlign w:val="center"/>
          </w:tcPr>
          <w:p w14:paraId="34C9FE2C"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18:55-19:55</w:t>
            </w:r>
          </w:p>
        </w:tc>
        <w:tc>
          <w:tcPr>
            <w:tcW w:w="832" w:type="pct"/>
            <w:tcBorders>
              <w:tl2br w:val="nil"/>
              <w:tr2bl w:val="nil"/>
            </w:tcBorders>
            <w:vAlign w:val="center"/>
          </w:tcPr>
          <w:p w14:paraId="4428BC05"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东南</w:t>
            </w:r>
          </w:p>
        </w:tc>
        <w:tc>
          <w:tcPr>
            <w:tcW w:w="832" w:type="pct"/>
            <w:tcBorders>
              <w:tl2br w:val="nil"/>
              <w:tr2bl w:val="nil"/>
            </w:tcBorders>
            <w:vAlign w:val="center"/>
          </w:tcPr>
          <w:p w14:paraId="69C1E414"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1.2</w:t>
            </w:r>
          </w:p>
        </w:tc>
        <w:tc>
          <w:tcPr>
            <w:tcW w:w="833" w:type="pct"/>
            <w:tcBorders>
              <w:tl2br w:val="nil"/>
              <w:tr2bl w:val="nil"/>
            </w:tcBorders>
            <w:vAlign w:val="center"/>
          </w:tcPr>
          <w:p w14:paraId="4E57D26B"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30.7</w:t>
            </w:r>
          </w:p>
        </w:tc>
        <w:tc>
          <w:tcPr>
            <w:tcW w:w="835" w:type="pct"/>
            <w:tcBorders>
              <w:tl2br w:val="nil"/>
              <w:tr2bl w:val="nil"/>
            </w:tcBorders>
            <w:vAlign w:val="center"/>
          </w:tcPr>
          <w:p w14:paraId="1A303614"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93.2</w:t>
            </w:r>
          </w:p>
        </w:tc>
      </w:tr>
      <w:tr w:rsidR="00E60928" w14:paraId="06B8675C" w14:textId="77777777" w:rsidTr="004C6751">
        <w:trPr>
          <w:trHeight w:val="474"/>
        </w:trPr>
        <w:tc>
          <w:tcPr>
            <w:tcW w:w="833" w:type="pct"/>
            <w:vMerge w:val="restart"/>
            <w:tcBorders>
              <w:tl2br w:val="nil"/>
              <w:tr2bl w:val="nil"/>
            </w:tcBorders>
            <w:vAlign w:val="center"/>
          </w:tcPr>
          <w:p w14:paraId="38D5BA1B"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2020-07-17</w:t>
            </w:r>
          </w:p>
        </w:tc>
        <w:tc>
          <w:tcPr>
            <w:tcW w:w="832" w:type="pct"/>
            <w:tcBorders>
              <w:tl2br w:val="nil"/>
              <w:tr2bl w:val="nil"/>
            </w:tcBorders>
            <w:vAlign w:val="center"/>
          </w:tcPr>
          <w:p w14:paraId="7A51747F"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15:01-16:01</w:t>
            </w:r>
          </w:p>
        </w:tc>
        <w:tc>
          <w:tcPr>
            <w:tcW w:w="832" w:type="pct"/>
            <w:tcBorders>
              <w:tl2br w:val="nil"/>
              <w:tr2bl w:val="nil"/>
            </w:tcBorders>
            <w:vAlign w:val="center"/>
          </w:tcPr>
          <w:p w14:paraId="21EF3269"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东南</w:t>
            </w:r>
          </w:p>
        </w:tc>
        <w:tc>
          <w:tcPr>
            <w:tcW w:w="832" w:type="pct"/>
            <w:tcBorders>
              <w:tl2br w:val="nil"/>
              <w:tr2bl w:val="nil"/>
            </w:tcBorders>
            <w:vAlign w:val="center"/>
          </w:tcPr>
          <w:p w14:paraId="706DACCD"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0.9</w:t>
            </w:r>
          </w:p>
        </w:tc>
        <w:tc>
          <w:tcPr>
            <w:tcW w:w="833" w:type="pct"/>
            <w:tcBorders>
              <w:tl2br w:val="nil"/>
              <w:tr2bl w:val="nil"/>
            </w:tcBorders>
            <w:vAlign w:val="center"/>
          </w:tcPr>
          <w:p w14:paraId="3A8B1954"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31.8</w:t>
            </w:r>
          </w:p>
        </w:tc>
        <w:tc>
          <w:tcPr>
            <w:tcW w:w="835" w:type="pct"/>
            <w:tcBorders>
              <w:tl2br w:val="nil"/>
              <w:tr2bl w:val="nil"/>
            </w:tcBorders>
            <w:vAlign w:val="center"/>
          </w:tcPr>
          <w:p w14:paraId="055771E1"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93.5</w:t>
            </w:r>
          </w:p>
        </w:tc>
      </w:tr>
      <w:tr w:rsidR="00E60928" w14:paraId="45E40738" w14:textId="77777777" w:rsidTr="004C6751">
        <w:trPr>
          <w:trHeight w:val="474"/>
        </w:trPr>
        <w:tc>
          <w:tcPr>
            <w:tcW w:w="833" w:type="pct"/>
            <w:vMerge/>
            <w:tcBorders>
              <w:tl2br w:val="nil"/>
              <w:tr2bl w:val="nil"/>
            </w:tcBorders>
            <w:vAlign w:val="center"/>
          </w:tcPr>
          <w:p w14:paraId="6B61E4C0" w14:textId="77777777" w:rsidR="00E60928" w:rsidRDefault="00E60928" w:rsidP="004C6751">
            <w:pPr>
              <w:adjustRightInd w:val="0"/>
              <w:snapToGrid w:val="0"/>
              <w:jc w:val="center"/>
              <w:rPr>
                <w:rFonts w:ascii="Times New Roman" w:eastAsia="宋体" w:hAnsi="Times New Roman" w:cs="Times New Roman"/>
                <w:szCs w:val="21"/>
              </w:rPr>
            </w:pPr>
          </w:p>
        </w:tc>
        <w:tc>
          <w:tcPr>
            <w:tcW w:w="832" w:type="pct"/>
            <w:tcBorders>
              <w:tl2br w:val="nil"/>
              <w:tr2bl w:val="nil"/>
            </w:tcBorders>
            <w:vAlign w:val="center"/>
          </w:tcPr>
          <w:p w14:paraId="259179A9"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17:04-18:04</w:t>
            </w:r>
          </w:p>
        </w:tc>
        <w:tc>
          <w:tcPr>
            <w:tcW w:w="832" w:type="pct"/>
            <w:tcBorders>
              <w:tl2br w:val="nil"/>
              <w:tr2bl w:val="nil"/>
            </w:tcBorders>
            <w:vAlign w:val="center"/>
          </w:tcPr>
          <w:p w14:paraId="58F50F0D"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东南</w:t>
            </w:r>
          </w:p>
        </w:tc>
        <w:tc>
          <w:tcPr>
            <w:tcW w:w="832" w:type="pct"/>
            <w:tcBorders>
              <w:tl2br w:val="nil"/>
              <w:tr2bl w:val="nil"/>
            </w:tcBorders>
            <w:vAlign w:val="center"/>
          </w:tcPr>
          <w:p w14:paraId="4C4F4A93"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0.8</w:t>
            </w:r>
          </w:p>
        </w:tc>
        <w:tc>
          <w:tcPr>
            <w:tcW w:w="833" w:type="pct"/>
            <w:tcBorders>
              <w:tl2br w:val="nil"/>
              <w:tr2bl w:val="nil"/>
            </w:tcBorders>
            <w:vAlign w:val="center"/>
          </w:tcPr>
          <w:p w14:paraId="18ECD5FA"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30.9</w:t>
            </w:r>
          </w:p>
        </w:tc>
        <w:tc>
          <w:tcPr>
            <w:tcW w:w="835" w:type="pct"/>
            <w:tcBorders>
              <w:tl2br w:val="nil"/>
              <w:tr2bl w:val="nil"/>
            </w:tcBorders>
            <w:vAlign w:val="center"/>
          </w:tcPr>
          <w:p w14:paraId="50D992DD"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93.3</w:t>
            </w:r>
          </w:p>
        </w:tc>
      </w:tr>
      <w:tr w:rsidR="00E60928" w14:paraId="00BCA9B3" w14:textId="77777777" w:rsidTr="004C6751">
        <w:trPr>
          <w:trHeight w:val="474"/>
        </w:trPr>
        <w:tc>
          <w:tcPr>
            <w:tcW w:w="833" w:type="pct"/>
            <w:vMerge/>
            <w:tcBorders>
              <w:tl2br w:val="nil"/>
              <w:tr2bl w:val="nil"/>
            </w:tcBorders>
            <w:vAlign w:val="center"/>
          </w:tcPr>
          <w:p w14:paraId="57F5CE80" w14:textId="77777777" w:rsidR="00E60928" w:rsidRDefault="00E60928" w:rsidP="004C6751">
            <w:pPr>
              <w:adjustRightInd w:val="0"/>
              <w:snapToGrid w:val="0"/>
              <w:jc w:val="center"/>
              <w:rPr>
                <w:rFonts w:ascii="Times New Roman" w:eastAsia="宋体" w:hAnsi="Times New Roman" w:cs="Times New Roman"/>
                <w:szCs w:val="21"/>
              </w:rPr>
            </w:pPr>
          </w:p>
        </w:tc>
        <w:tc>
          <w:tcPr>
            <w:tcW w:w="832" w:type="pct"/>
            <w:tcBorders>
              <w:tl2br w:val="nil"/>
              <w:tr2bl w:val="nil"/>
            </w:tcBorders>
            <w:vAlign w:val="center"/>
          </w:tcPr>
          <w:p w14:paraId="0BFFF891"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19:06-20:06</w:t>
            </w:r>
          </w:p>
        </w:tc>
        <w:tc>
          <w:tcPr>
            <w:tcW w:w="832" w:type="pct"/>
            <w:tcBorders>
              <w:tl2br w:val="nil"/>
              <w:tr2bl w:val="nil"/>
            </w:tcBorders>
            <w:vAlign w:val="center"/>
          </w:tcPr>
          <w:p w14:paraId="75EF9403"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东南</w:t>
            </w:r>
          </w:p>
        </w:tc>
        <w:tc>
          <w:tcPr>
            <w:tcW w:w="832" w:type="pct"/>
            <w:tcBorders>
              <w:tl2br w:val="nil"/>
              <w:tr2bl w:val="nil"/>
            </w:tcBorders>
            <w:vAlign w:val="center"/>
          </w:tcPr>
          <w:p w14:paraId="030E1FEB"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1.1</w:t>
            </w:r>
          </w:p>
        </w:tc>
        <w:tc>
          <w:tcPr>
            <w:tcW w:w="833" w:type="pct"/>
            <w:tcBorders>
              <w:tl2br w:val="nil"/>
              <w:tr2bl w:val="nil"/>
            </w:tcBorders>
            <w:vAlign w:val="center"/>
          </w:tcPr>
          <w:p w14:paraId="4FEB3258"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30.3</w:t>
            </w:r>
          </w:p>
        </w:tc>
        <w:tc>
          <w:tcPr>
            <w:tcW w:w="835" w:type="pct"/>
            <w:tcBorders>
              <w:tl2br w:val="nil"/>
              <w:tr2bl w:val="nil"/>
            </w:tcBorders>
            <w:vAlign w:val="center"/>
          </w:tcPr>
          <w:p w14:paraId="0CF727C0"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93.1</w:t>
            </w:r>
          </w:p>
        </w:tc>
      </w:tr>
    </w:tbl>
    <w:p w14:paraId="60C6ED4D" w14:textId="77777777" w:rsidR="00E60928" w:rsidRDefault="00E60928" w:rsidP="00E60928">
      <w:pPr>
        <w:spacing w:line="360" w:lineRule="auto"/>
        <w:jc w:val="center"/>
        <w:rPr>
          <w:rFonts w:ascii="Times New Roman" w:eastAsia="仿宋_GB2312" w:hAnsi="Times New Roman" w:cs="Times New Roman"/>
          <w:b/>
          <w:bCs/>
          <w:sz w:val="24"/>
        </w:rPr>
      </w:pPr>
    </w:p>
    <w:p w14:paraId="0C349184" w14:textId="77777777" w:rsidR="00E60928" w:rsidRDefault="00E60928">
      <w:pPr>
        <w:widowControl/>
        <w:rPr>
          <w:rFonts w:ascii="Times New Roman" w:eastAsia="宋体" w:hAnsi="Times New Roman" w:cs="Times New Roman"/>
          <w:b/>
          <w:bCs/>
          <w:sz w:val="24"/>
          <w:szCs w:val="24"/>
        </w:rPr>
      </w:pPr>
      <w:r>
        <w:rPr>
          <w:rFonts w:ascii="Times New Roman" w:eastAsia="宋体" w:hAnsi="Times New Roman" w:cs="Times New Roman"/>
          <w:b/>
          <w:bCs/>
          <w:sz w:val="24"/>
          <w:szCs w:val="24"/>
        </w:rPr>
        <w:br w:type="page"/>
      </w:r>
    </w:p>
    <w:p w14:paraId="4A8A826F" w14:textId="124F6DD0" w:rsidR="00E60928" w:rsidRDefault="00E60928" w:rsidP="00E60928">
      <w:pPr>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lastRenderedPageBreak/>
        <w:t>表</w:t>
      </w:r>
      <w:r>
        <w:rPr>
          <w:b/>
          <w:bCs/>
          <w:sz w:val="24"/>
          <w:szCs w:val="24"/>
        </w:rPr>
        <w:t>7</w:t>
      </w:r>
      <w:r>
        <w:rPr>
          <w:rFonts w:ascii="Times New Roman" w:eastAsia="宋体" w:hAnsi="Times New Roman" w:cs="Times New Roman"/>
          <w:b/>
          <w:bCs/>
          <w:sz w:val="24"/>
          <w:szCs w:val="24"/>
        </w:rPr>
        <w:t>-</w:t>
      </w:r>
      <w:r>
        <w:rPr>
          <w:rFonts w:ascii="Times New Roman" w:hAnsi="Times New Roman" w:cs="Times New Roman" w:hint="eastAsia"/>
          <w:b/>
          <w:bCs/>
          <w:sz w:val="24"/>
          <w:szCs w:val="24"/>
        </w:rPr>
        <w:t>4</w:t>
      </w:r>
      <w:r>
        <w:rPr>
          <w:rFonts w:ascii="Times New Roman" w:eastAsia="宋体" w:hAnsi="Times New Roman" w:cs="Times New Roman"/>
          <w:b/>
          <w:bCs/>
          <w:sz w:val="24"/>
          <w:szCs w:val="24"/>
        </w:rPr>
        <w:t xml:space="preserve"> </w:t>
      </w:r>
      <w:r>
        <w:rPr>
          <w:rFonts w:ascii="Times New Roman" w:eastAsia="宋体" w:hAnsi="Times New Roman" w:cs="Times New Roman"/>
          <w:b/>
          <w:bCs/>
          <w:sz w:val="24"/>
          <w:szCs w:val="24"/>
        </w:rPr>
        <w:t>无组织废气</w:t>
      </w:r>
      <w:r>
        <w:rPr>
          <w:rFonts w:ascii="Times New Roman" w:eastAsia="宋体" w:hAnsi="Times New Roman" w:cs="Times New Roman" w:hint="eastAsia"/>
          <w:b/>
          <w:bCs/>
          <w:sz w:val="24"/>
          <w:szCs w:val="24"/>
        </w:rPr>
        <w:t>颗粒物</w:t>
      </w:r>
      <w:r>
        <w:rPr>
          <w:rFonts w:ascii="Times New Roman" w:eastAsia="宋体" w:hAnsi="Times New Roman" w:cs="Times New Roman"/>
          <w:b/>
          <w:bCs/>
          <w:sz w:val="24"/>
          <w:szCs w:val="24"/>
        </w:rPr>
        <w:t>监测结果</w:t>
      </w:r>
    </w:p>
    <w:tbl>
      <w:tblPr>
        <w:tblStyle w:val="a5"/>
        <w:tblW w:w="4975" w:type="pct"/>
        <w:tblBorders>
          <w:top w:val="double" w:sz="4" w:space="0" w:color="auto"/>
          <w:left w:val="none" w:sz="0" w:space="0" w:color="auto"/>
          <w:bottom w:val="double" w:sz="4" w:space="0" w:color="auto"/>
          <w:right w:val="none" w:sz="0" w:space="0" w:color="auto"/>
        </w:tblBorders>
        <w:tblLook w:val="0000" w:firstRow="0" w:lastRow="0" w:firstColumn="0" w:lastColumn="0" w:noHBand="0" w:noVBand="0"/>
      </w:tblPr>
      <w:tblGrid>
        <w:gridCol w:w="1197"/>
        <w:gridCol w:w="1197"/>
        <w:gridCol w:w="1643"/>
        <w:gridCol w:w="1081"/>
        <w:gridCol w:w="1081"/>
        <w:gridCol w:w="1084"/>
        <w:gridCol w:w="1196"/>
      </w:tblGrid>
      <w:tr w:rsidR="00E60928" w14:paraId="3FA4BF83" w14:textId="77777777" w:rsidTr="004C6751">
        <w:trPr>
          <w:trHeight w:val="594"/>
        </w:trPr>
        <w:tc>
          <w:tcPr>
            <w:tcW w:w="632" w:type="pct"/>
            <w:tcBorders>
              <w:tl2br w:val="nil"/>
              <w:tr2bl w:val="nil"/>
            </w:tcBorders>
            <w:vAlign w:val="center"/>
          </w:tcPr>
          <w:p w14:paraId="3EBAAB00"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hAnsi="Times New Roman" w:cs="Times New Roman"/>
                <w:szCs w:val="21"/>
              </w:rPr>
              <w:t>监测</w:t>
            </w:r>
            <w:r>
              <w:rPr>
                <w:rFonts w:ascii="Times New Roman" w:eastAsia="宋体" w:hAnsi="Times New Roman" w:cs="Times New Roman"/>
                <w:szCs w:val="21"/>
              </w:rPr>
              <w:t>项目</w:t>
            </w:r>
          </w:p>
        </w:tc>
        <w:tc>
          <w:tcPr>
            <w:tcW w:w="702" w:type="pct"/>
            <w:tcBorders>
              <w:tl2br w:val="nil"/>
              <w:tr2bl w:val="nil"/>
            </w:tcBorders>
            <w:vAlign w:val="center"/>
          </w:tcPr>
          <w:p w14:paraId="1A3EEE34"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采样时间</w:t>
            </w:r>
          </w:p>
        </w:tc>
        <w:tc>
          <w:tcPr>
            <w:tcW w:w="983" w:type="pct"/>
            <w:tcBorders>
              <w:tl2br w:val="nil"/>
              <w:tr2bl w:val="nil"/>
            </w:tcBorders>
            <w:vAlign w:val="center"/>
          </w:tcPr>
          <w:p w14:paraId="7B44F423"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点位</w:t>
            </w:r>
          </w:p>
        </w:tc>
        <w:tc>
          <w:tcPr>
            <w:tcW w:w="653" w:type="pct"/>
            <w:tcBorders>
              <w:tl2br w:val="nil"/>
              <w:tr2bl w:val="nil"/>
            </w:tcBorders>
            <w:vAlign w:val="center"/>
          </w:tcPr>
          <w:p w14:paraId="1F56EC36"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第一次</w:t>
            </w:r>
          </w:p>
        </w:tc>
        <w:tc>
          <w:tcPr>
            <w:tcW w:w="653" w:type="pct"/>
            <w:tcBorders>
              <w:tl2br w:val="nil"/>
              <w:tr2bl w:val="nil"/>
            </w:tcBorders>
            <w:vAlign w:val="center"/>
          </w:tcPr>
          <w:p w14:paraId="64B09314"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第二次</w:t>
            </w:r>
          </w:p>
        </w:tc>
        <w:tc>
          <w:tcPr>
            <w:tcW w:w="654" w:type="pct"/>
            <w:tcBorders>
              <w:tl2br w:val="nil"/>
              <w:tr2bl w:val="nil"/>
            </w:tcBorders>
            <w:vAlign w:val="center"/>
          </w:tcPr>
          <w:p w14:paraId="650760B2"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第三次</w:t>
            </w:r>
          </w:p>
        </w:tc>
        <w:tc>
          <w:tcPr>
            <w:tcW w:w="720" w:type="pct"/>
            <w:tcBorders>
              <w:tl2br w:val="nil"/>
              <w:tr2bl w:val="nil"/>
            </w:tcBorders>
            <w:vAlign w:val="center"/>
          </w:tcPr>
          <w:p w14:paraId="67158539"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参考限值</w:t>
            </w:r>
          </w:p>
        </w:tc>
      </w:tr>
      <w:tr w:rsidR="00E60928" w14:paraId="508B5544" w14:textId="77777777" w:rsidTr="004C6751">
        <w:trPr>
          <w:trHeight w:val="589"/>
        </w:trPr>
        <w:tc>
          <w:tcPr>
            <w:tcW w:w="632" w:type="pct"/>
            <w:vMerge w:val="restart"/>
            <w:tcBorders>
              <w:tl2br w:val="nil"/>
              <w:tr2bl w:val="nil"/>
            </w:tcBorders>
            <w:vAlign w:val="center"/>
          </w:tcPr>
          <w:p w14:paraId="2E53DC55" w14:textId="77777777" w:rsidR="00E60928" w:rsidRDefault="00E60928" w:rsidP="004C6751">
            <w:pPr>
              <w:pStyle w:val="Default"/>
              <w:jc w:val="center"/>
              <w:rPr>
                <w:rFonts w:ascii="Times New Roman"/>
                <w:color w:val="auto"/>
                <w:kern w:val="2"/>
                <w:sz w:val="21"/>
                <w:szCs w:val="21"/>
              </w:rPr>
            </w:pPr>
            <w:r>
              <w:rPr>
                <w:rFonts w:ascii="Times New Roman"/>
                <w:color w:val="auto"/>
                <w:kern w:val="2"/>
                <w:sz w:val="21"/>
                <w:szCs w:val="21"/>
              </w:rPr>
              <w:t>氨</w:t>
            </w:r>
          </w:p>
          <w:p w14:paraId="62387741" w14:textId="77777777" w:rsidR="00E60928" w:rsidRDefault="00E60928" w:rsidP="004C6751">
            <w:pPr>
              <w:pStyle w:val="Default"/>
              <w:jc w:val="center"/>
              <w:rPr>
                <w:rFonts w:ascii="Times New Roman"/>
                <w:sz w:val="21"/>
                <w:szCs w:val="21"/>
              </w:rPr>
            </w:pPr>
            <w:r>
              <w:rPr>
                <w:rFonts w:ascii="Times New Roman"/>
                <w:color w:val="auto"/>
                <w:kern w:val="2"/>
                <w:sz w:val="21"/>
                <w:szCs w:val="21"/>
              </w:rPr>
              <w:t>（</w:t>
            </w:r>
            <w:r>
              <w:rPr>
                <w:rFonts w:ascii="Times New Roman"/>
                <w:color w:val="auto"/>
                <w:kern w:val="2"/>
                <w:sz w:val="21"/>
                <w:szCs w:val="21"/>
              </w:rPr>
              <w:t>mg/m</w:t>
            </w:r>
            <w:r>
              <w:rPr>
                <w:rFonts w:ascii="Times New Roman"/>
                <w:color w:val="auto"/>
                <w:kern w:val="2"/>
                <w:sz w:val="21"/>
                <w:szCs w:val="21"/>
                <w:vertAlign w:val="superscript"/>
              </w:rPr>
              <w:t>3</w:t>
            </w:r>
            <w:r>
              <w:rPr>
                <w:rFonts w:ascii="Times New Roman"/>
                <w:color w:val="auto"/>
                <w:kern w:val="2"/>
                <w:sz w:val="21"/>
                <w:szCs w:val="21"/>
              </w:rPr>
              <w:t>）</w:t>
            </w:r>
          </w:p>
        </w:tc>
        <w:tc>
          <w:tcPr>
            <w:tcW w:w="702" w:type="pct"/>
            <w:vMerge w:val="restart"/>
            <w:tcBorders>
              <w:tl2br w:val="nil"/>
              <w:tr2bl w:val="nil"/>
            </w:tcBorders>
            <w:vAlign w:val="center"/>
          </w:tcPr>
          <w:p w14:paraId="2B43D24E" w14:textId="77777777" w:rsidR="00E60928" w:rsidRDefault="00E60928" w:rsidP="004C6751">
            <w:pPr>
              <w:pStyle w:val="Default"/>
              <w:jc w:val="center"/>
              <w:rPr>
                <w:rFonts w:ascii="Times New Roman"/>
                <w:sz w:val="21"/>
                <w:szCs w:val="21"/>
              </w:rPr>
            </w:pPr>
            <w:r>
              <w:rPr>
                <w:rFonts w:ascii="Times New Roman" w:hint="eastAsia"/>
                <w:color w:val="auto"/>
                <w:kern w:val="2"/>
                <w:sz w:val="21"/>
                <w:szCs w:val="21"/>
              </w:rPr>
              <w:t>2020-07-16</w:t>
            </w:r>
          </w:p>
        </w:tc>
        <w:tc>
          <w:tcPr>
            <w:tcW w:w="983" w:type="pct"/>
            <w:tcBorders>
              <w:tl2br w:val="nil"/>
              <w:tr2bl w:val="nil"/>
            </w:tcBorders>
            <w:vAlign w:val="center"/>
          </w:tcPr>
          <w:p w14:paraId="63E7BE12"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上风向参照点</w:t>
            </w:r>
            <w:r>
              <w:rPr>
                <w:rFonts w:ascii="Times New Roman" w:eastAsia="宋体" w:hAnsi="Times New Roman" w:cs="Times New Roman"/>
                <w:szCs w:val="21"/>
              </w:rPr>
              <w:t>Q1</w:t>
            </w:r>
          </w:p>
        </w:tc>
        <w:tc>
          <w:tcPr>
            <w:tcW w:w="653" w:type="pct"/>
            <w:tcBorders>
              <w:tl2br w:val="nil"/>
              <w:tr2bl w:val="nil"/>
            </w:tcBorders>
            <w:vAlign w:val="center"/>
          </w:tcPr>
          <w:p w14:paraId="4C739A2C" w14:textId="77777777" w:rsidR="00E60928" w:rsidRDefault="00E60928" w:rsidP="004C6751">
            <w:pPr>
              <w:pStyle w:val="Default"/>
              <w:jc w:val="center"/>
              <w:rPr>
                <w:rFonts w:ascii="Times New Roman"/>
                <w:sz w:val="21"/>
                <w:szCs w:val="21"/>
              </w:rPr>
            </w:pPr>
            <w:r>
              <w:rPr>
                <w:rFonts w:ascii="Times New Roman" w:hint="eastAsia"/>
                <w:sz w:val="21"/>
                <w:szCs w:val="21"/>
              </w:rPr>
              <w:t>0.01ND</w:t>
            </w:r>
          </w:p>
        </w:tc>
        <w:tc>
          <w:tcPr>
            <w:tcW w:w="653" w:type="pct"/>
            <w:tcBorders>
              <w:tl2br w:val="nil"/>
              <w:tr2bl w:val="nil"/>
            </w:tcBorders>
            <w:vAlign w:val="center"/>
          </w:tcPr>
          <w:p w14:paraId="09EE5777" w14:textId="77777777" w:rsidR="00E60928" w:rsidRDefault="00E60928" w:rsidP="004C6751">
            <w:pPr>
              <w:jc w:val="center"/>
              <w:rPr>
                <w:rFonts w:ascii="Times New Roman" w:hAnsi="Times New Roman" w:cs="Times New Roman"/>
                <w:szCs w:val="21"/>
              </w:rPr>
            </w:pPr>
            <w:r>
              <w:rPr>
                <w:rFonts w:ascii="Times New Roman" w:cs="Times New Roman" w:hint="eastAsia"/>
                <w:szCs w:val="21"/>
              </w:rPr>
              <w:t>0.01ND</w:t>
            </w:r>
          </w:p>
        </w:tc>
        <w:tc>
          <w:tcPr>
            <w:tcW w:w="654" w:type="pct"/>
            <w:tcBorders>
              <w:tl2br w:val="nil"/>
              <w:tr2bl w:val="nil"/>
            </w:tcBorders>
            <w:vAlign w:val="center"/>
          </w:tcPr>
          <w:p w14:paraId="179E1CAA" w14:textId="77777777" w:rsidR="00E60928" w:rsidRDefault="00E60928" w:rsidP="004C6751">
            <w:pPr>
              <w:jc w:val="center"/>
              <w:rPr>
                <w:rFonts w:ascii="Times New Roman" w:hAnsi="Times New Roman" w:cs="Times New Roman"/>
                <w:szCs w:val="21"/>
              </w:rPr>
            </w:pPr>
            <w:r>
              <w:rPr>
                <w:rFonts w:ascii="Times New Roman" w:cs="Times New Roman" w:hint="eastAsia"/>
                <w:szCs w:val="21"/>
              </w:rPr>
              <w:t>0.01ND</w:t>
            </w:r>
          </w:p>
        </w:tc>
        <w:tc>
          <w:tcPr>
            <w:tcW w:w="720" w:type="pct"/>
            <w:vMerge w:val="restart"/>
            <w:tcBorders>
              <w:tl2br w:val="nil"/>
              <w:tr2bl w:val="nil"/>
            </w:tcBorders>
            <w:vAlign w:val="center"/>
          </w:tcPr>
          <w:p w14:paraId="27BE7496" w14:textId="77777777" w:rsidR="00E60928" w:rsidRDefault="00E60928" w:rsidP="004C6751">
            <w:pPr>
              <w:pStyle w:val="Default"/>
              <w:jc w:val="center"/>
              <w:rPr>
                <w:rFonts w:ascii="Times New Roman"/>
                <w:sz w:val="21"/>
                <w:szCs w:val="21"/>
              </w:rPr>
            </w:pPr>
            <w:r>
              <w:rPr>
                <w:rFonts w:ascii="Times New Roman" w:hint="eastAsia"/>
                <w:sz w:val="21"/>
                <w:szCs w:val="21"/>
              </w:rPr>
              <w:t>1.0</w:t>
            </w:r>
          </w:p>
        </w:tc>
      </w:tr>
      <w:tr w:rsidR="00E60928" w14:paraId="793BFEA5" w14:textId="77777777" w:rsidTr="004C6751">
        <w:trPr>
          <w:trHeight w:val="544"/>
        </w:trPr>
        <w:tc>
          <w:tcPr>
            <w:tcW w:w="632" w:type="pct"/>
            <w:vMerge/>
            <w:tcBorders>
              <w:tl2br w:val="nil"/>
              <w:tr2bl w:val="nil"/>
            </w:tcBorders>
            <w:vAlign w:val="center"/>
          </w:tcPr>
          <w:p w14:paraId="0C52E314" w14:textId="77777777" w:rsidR="00E60928" w:rsidRDefault="00E60928" w:rsidP="004C6751">
            <w:pPr>
              <w:pStyle w:val="Default"/>
              <w:jc w:val="center"/>
              <w:rPr>
                <w:rFonts w:ascii="Times New Roman"/>
                <w:sz w:val="21"/>
                <w:szCs w:val="21"/>
              </w:rPr>
            </w:pPr>
          </w:p>
        </w:tc>
        <w:tc>
          <w:tcPr>
            <w:tcW w:w="702" w:type="pct"/>
            <w:vMerge/>
            <w:tcBorders>
              <w:tl2br w:val="nil"/>
              <w:tr2bl w:val="nil"/>
            </w:tcBorders>
            <w:vAlign w:val="center"/>
          </w:tcPr>
          <w:p w14:paraId="62DE33C8" w14:textId="77777777" w:rsidR="00E60928" w:rsidRDefault="00E60928" w:rsidP="004C6751">
            <w:pPr>
              <w:pStyle w:val="Default"/>
              <w:jc w:val="center"/>
              <w:rPr>
                <w:rFonts w:ascii="Times New Roman"/>
                <w:sz w:val="21"/>
                <w:szCs w:val="21"/>
              </w:rPr>
            </w:pPr>
          </w:p>
        </w:tc>
        <w:tc>
          <w:tcPr>
            <w:tcW w:w="983" w:type="pct"/>
            <w:tcBorders>
              <w:tl2br w:val="nil"/>
              <w:tr2bl w:val="nil"/>
            </w:tcBorders>
            <w:vAlign w:val="center"/>
          </w:tcPr>
          <w:p w14:paraId="01755E5F"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下风向</w:t>
            </w:r>
            <w:r>
              <w:rPr>
                <w:rFonts w:ascii="Times New Roman" w:hAnsi="Times New Roman" w:cs="Times New Roman"/>
                <w:szCs w:val="21"/>
              </w:rPr>
              <w:t>监控点</w:t>
            </w:r>
            <w:r>
              <w:rPr>
                <w:rFonts w:ascii="Times New Roman" w:eastAsia="宋体" w:hAnsi="Times New Roman" w:cs="Times New Roman"/>
                <w:szCs w:val="21"/>
              </w:rPr>
              <w:t>Q2</w:t>
            </w:r>
          </w:p>
        </w:tc>
        <w:tc>
          <w:tcPr>
            <w:tcW w:w="653" w:type="pct"/>
            <w:tcBorders>
              <w:tl2br w:val="nil"/>
              <w:tr2bl w:val="nil"/>
            </w:tcBorders>
            <w:vAlign w:val="center"/>
          </w:tcPr>
          <w:p w14:paraId="0EB20668" w14:textId="77777777" w:rsidR="00E60928" w:rsidRDefault="00E60928" w:rsidP="004C6751">
            <w:pPr>
              <w:pStyle w:val="Default"/>
              <w:jc w:val="center"/>
              <w:rPr>
                <w:rFonts w:ascii="Times New Roman"/>
                <w:sz w:val="21"/>
                <w:szCs w:val="21"/>
              </w:rPr>
            </w:pPr>
            <w:r>
              <w:rPr>
                <w:rFonts w:ascii="Times New Roman" w:hint="eastAsia"/>
                <w:sz w:val="21"/>
                <w:szCs w:val="21"/>
              </w:rPr>
              <w:t>0.02</w:t>
            </w:r>
          </w:p>
        </w:tc>
        <w:tc>
          <w:tcPr>
            <w:tcW w:w="653" w:type="pct"/>
            <w:tcBorders>
              <w:tl2br w:val="nil"/>
              <w:tr2bl w:val="nil"/>
            </w:tcBorders>
            <w:vAlign w:val="center"/>
          </w:tcPr>
          <w:p w14:paraId="5EAC777B" w14:textId="77777777" w:rsidR="00E60928" w:rsidRDefault="00E60928" w:rsidP="004C6751">
            <w:pPr>
              <w:pStyle w:val="Default"/>
              <w:jc w:val="center"/>
              <w:rPr>
                <w:rFonts w:ascii="Times New Roman"/>
                <w:sz w:val="21"/>
                <w:szCs w:val="21"/>
              </w:rPr>
            </w:pPr>
            <w:r>
              <w:rPr>
                <w:rFonts w:ascii="Times New Roman" w:hint="eastAsia"/>
                <w:sz w:val="21"/>
                <w:szCs w:val="21"/>
              </w:rPr>
              <w:t>0.04</w:t>
            </w:r>
          </w:p>
        </w:tc>
        <w:tc>
          <w:tcPr>
            <w:tcW w:w="654" w:type="pct"/>
            <w:tcBorders>
              <w:tl2br w:val="nil"/>
              <w:tr2bl w:val="nil"/>
            </w:tcBorders>
            <w:vAlign w:val="center"/>
          </w:tcPr>
          <w:p w14:paraId="19709BC4" w14:textId="77777777" w:rsidR="00E60928" w:rsidRDefault="00E60928" w:rsidP="004C6751">
            <w:pPr>
              <w:pStyle w:val="Default"/>
              <w:jc w:val="center"/>
              <w:rPr>
                <w:rFonts w:ascii="Times New Roman"/>
                <w:sz w:val="21"/>
                <w:szCs w:val="21"/>
              </w:rPr>
            </w:pPr>
            <w:r>
              <w:rPr>
                <w:rFonts w:ascii="Times New Roman" w:hint="eastAsia"/>
                <w:sz w:val="21"/>
                <w:szCs w:val="21"/>
              </w:rPr>
              <w:t>0.03</w:t>
            </w:r>
          </w:p>
        </w:tc>
        <w:tc>
          <w:tcPr>
            <w:tcW w:w="720" w:type="pct"/>
            <w:vMerge/>
            <w:tcBorders>
              <w:tl2br w:val="nil"/>
              <w:tr2bl w:val="nil"/>
            </w:tcBorders>
            <w:vAlign w:val="center"/>
          </w:tcPr>
          <w:p w14:paraId="1014638E" w14:textId="77777777" w:rsidR="00E60928" w:rsidRDefault="00E60928" w:rsidP="004C6751">
            <w:pPr>
              <w:pStyle w:val="Default"/>
              <w:jc w:val="center"/>
              <w:rPr>
                <w:rFonts w:ascii="Times New Roman"/>
                <w:sz w:val="21"/>
                <w:szCs w:val="21"/>
              </w:rPr>
            </w:pPr>
          </w:p>
        </w:tc>
      </w:tr>
      <w:tr w:rsidR="00E60928" w14:paraId="4EF81F08" w14:textId="77777777" w:rsidTr="004C6751">
        <w:trPr>
          <w:trHeight w:val="544"/>
        </w:trPr>
        <w:tc>
          <w:tcPr>
            <w:tcW w:w="632" w:type="pct"/>
            <w:vMerge/>
            <w:tcBorders>
              <w:tl2br w:val="nil"/>
              <w:tr2bl w:val="nil"/>
            </w:tcBorders>
            <w:vAlign w:val="center"/>
          </w:tcPr>
          <w:p w14:paraId="0DA50BC3" w14:textId="77777777" w:rsidR="00E60928" w:rsidRDefault="00E60928" w:rsidP="004C6751">
            <w:pPr>
              <w:pStyle w:val="Default"/>
              <w:jc w:val="center"/>
              <w:rPr>
                <w:rFonts w:ascii="Times New Roman"/>
                <w:sz w:val="21"/>
                <w:szCs w:val="21"/>
              </w:rPr>
            </w:pPr>
          </w:p>
        </w:tc>
        <w:tc>
          <w:tcPr>
            <w:tcW w:w="702" w:type="pct"/>
            <w:vMerge/>
            <w:tcBorders>
              <w:tl2br w:val="nil"/>
              <w:tr2bl w:val="nil"/>
            </w:tcBorders>
            <w:vAlign w:val="center"/>
          </w:tcPr>
          <w:p w14:paraId="0FC0E939" w14:textId="77777777" w:rsidR="00E60928" w:rsidRDefault="00E60928" w:rsidP="004C6751">
            <w:pPr>
              <w:pStyle w:val="Default"/>
              <w:jc w:val="center"/>
              <w:rPr>
                <w:rFonts w:ascii="Times New Roman"/>
                <w:sz w:val="21"/>
                <w:szCs w:val="21"/>
              </w:rPr>
            </w:pPr>
          </w:p>
        </w:tc>
        <w:tc>
          <w:tcPr>
            <w:tcW w:w="983" w:type="pct"/>
            <w:tcBorders>
              <w:tl2br w:val="nil"/>
              <w:tr2bl w:val="nil"/>
            </w:tcBorders>
            <w:vAlign w:val="center"/>
          </w:tcPr>
          <w:p w14:paraId="76BFD7B7"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下风向</w:t>
            </w:r>
            <w:r>
              <w:rPr>
                <w:rFonts w:ascii="Times New Roman" w:hAnsi="Times New Roman" w:cs="Times New Roman"/>
                <w:szCs w:val="21"/>
              </w:rPr>
              <w:t>监控点</w:t>
            </w:r>
            <w:r>
              <w:rPr>
                <w:rFonts w:ascii="Times New Roman" w:eastAsia="宋体" w:hAnsi="Times New Roman" w:cs="Times New Roman"/>
                <w:szCs w:val="21"/>
              </w:rPr>
              <w:t>Q3</w:t>
            </w:r>
          </w:p>
        </w:tc>
        <w:tc>
          <w:tcPr>
            <w:tcW w:w="653" w:type="pct"/>
            <w:tcBorders>
              <w:tl2br w:val="nil"/>
              <w:tr2bl w:val="nil"/>
            </w:tcBorders>
            <w:vAlign w:val="center"/>
          </w:tcPr>
          <w:p w14:paraId="38C38789" w14:textId="77777777" w:rsidR="00E60928" w:rsidRDefault="00E60928" w:rsidP="004C6751">
            <w:pPr>
              <w:pStyle w:val="Default"/>
              <w:jc w:val="center"/>
              <w:rPr>
                <w:rFonts w:ascii="Times New Roman"/>
                <w:sz w:val="21"/>
                <w:szCs w:val="21"/>
              </w:rPr>
            </w:pPr>
            <w:r>
              <w:rPr>
                <w:rFonts w:ascii="Times New Roman" w:hint="eastAsia"/>
                <w:sz w:val="21"/>
                <w:szCs w:val="21"/>
              </w:rPr>
              <w:t>0.05</w:t>
            </w:r>
          </w:p>
        </w:tc>
        <w:tc>
          <w:tcPr>
            <w:tcW w:w="653" w:type="pct"/>
            <w:tcBorders>
              <w:tl2br w:val="nil"/>
              <w:tr2bl w:val="nil"/>
            </w:tcBorders>
            <w:vAlign w:val="center"/>
          </w:tcPr>
          <w:p w14:paraId="40335694" w14:textId="77777777" w:rsidR="00E60928" w:rsidRDefault="00E60928" w:rsidP="004C6751">
            <w:pPr>
              <w:pStyle w:val="Default"/>
              <w:jc w:val="center"/>
              <w:rPr>
                <w:rFonts w:ascii="Times New Roman"/>
                <w:sz w:val="21"/>
                <w:szCs w:val="21"/>
              </w:rPr>
            </w:pPr>
            <w:r>
              <w:rPr>
                <w:rFonts w:ascii="Times New Roman" w:hint="eastAsia"/>
                <w:sz w:val="21"/>
                <w:szCs w:val="21"/>
              </w:rPr>
              <w:t>0.07</w:t>
            </w:r>
          </w:p>
        </w:tc>
        <w:tc>
          <w:tcPr>
            <w:tcW w:w="654" w:type="pct"/>
            <w:tcBorders>
              <w:tl2br w:val="nil"/>
              <w:tr2bl w:val="nil"/>
            </w:tcBorders>
            <w:vAlign w:val="center"/>
          </w:tcPr>
          <w:p w14:paraId="0C8D545E" w14:textId="77777777" w:rsidR="00E60928" w:rsidRDefault="00E60928" w:rsidP="004C6751">
            <w:pPr>
              <w:pStyle w:val="Default"/>
              <w:jc w:val="center"/>
              <w:rPr>
                <w:rFonts w:ascii="Times New Roman"/>
                <w:sz w:val="21"/>
                <w:szCs w:val="21"/>
              </w:rPr>
            </w:pPr>
            <w:r>
              <w:rPr>
                <w:rFonts w:ascii="Times New Roman" w:hint="eastAsia"/>
                <w:sz w:val="21"/>
                <w:szCs w:val="21"/>
              </w:rPr>
              <w:t>0.07</w:t>
            </w:r>
          </w:p>
        </w:tc>
        <w:tc>
          <w:tcPr>
            <w:tcW w:w="720" w:type="pct"/>
            <w:vMerge/>
            <w:tcBorders>
              <w:tl2br w:val="nil"/>
              <w:tr2bl w:val="nil"/>
            </w:tcBorders>
            <w:vAlign w:val="center"/>
          </w:tcPr>
          <w:p w14:paraId="24EA6381" w14:textId="77777777" w:rsidR="00E60928" w:rsidRDefault="00E60928" w:rsidP="004C6751">
            <w:pPr>
              <w:pStyle w:val="Default"/>
              <w:jc w:val="center"/>
              <w:rPr>
                <w:rFonts w:ascii="Times New Roman"/>
                <w:sz w:val="21"/>
                <w:szCs w:val="21"/>
              </w:rPr>
            </w:pPr>
          </w:p>
        </w:tc>
      </w:tr>
      <w:tr w:rsidR="00E60928" w14:paraId="6732769E" w14:textId="77777777" w:rsidTr="004C6751">
        <w:trPr>
          <w:trHeight w:val="544"/>
        </w:trPr>
        <w:tc>
          <w:tcPr>
            <w:tcW w:w="632" w:type="pct"/>
            <w:vMerge/>
            <w:tcBorders>
              <w:tl2br w:val="nil"/>
              <w:tr2bl w:val="nil"/>
            </w:tcBorders>
            <w:vAlign w:val="center"/>
          </w:tcPr>
          <w:p w14:paraId="1FCB6793" w14:textId="77777777" w:rsidR="00E60928" w:rsidRDefault="00E60928" w:rsidP="004C6751">
            <w:pPr>
              <w:pStyle w:val="Default"/>
              <w:jc w:val="center"/>
              <w:rPr>
                <w:rFonts w:ascii="Times New Roman"/>
                <w:sz w:val="21"/>
                <w:szCs w:val="21"/>
              </w:rPr>
            </w:pPr>
          </w:p>
        </w:tc>
        <w:tc>
          <w:tcPr>
            <w:tcW w:w="702" w:type="pct"/>
            <w:vMerge/>
            <w:tcBorders>
              <w:tl2br w:val="nil"/>
              <w:tr2bl w:val="nil"/>
            </w:tcBorders>
            <w:vAlign w:val="center"/>
          </w:tcPr>
          <w:p w14:paraId="59513AEF" w14:textId="77777777" w:rsidR="00E60928" w:rsidRDefault="00E60928" w:rsidP="004C6751">
            <w:pPr>
              <w:pStyle w:val="Default"/>
              <w:jc w:val="center"/>
              <w:rPr>
                <w:rFonts w:ascii="Times New Roman"/>
                <w:sz w:val="21"/>
                <w:szCs w:val="21"/>
              </w:rPr>
            </w:pPr>
          </w:p>
        </w:tc>
        <w:tc>
          <w:tcPr>
            <w:tcW w:w="983" w:type="pct"/>
            <w:tcBorders>
              <w:tl2br w:val="nil"/>
              <w:tr2bl w:val="nil"/>
            </w:tcBorders>
            <w:vAlign w:val="center"/>
          </w:tcPr>
          <w:p w14:paraId="1C4EB612"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下风向</w:t>
            </w:r>
            <w:r>
              <w:rPr>
                <w:rFonts w:ascii="Times New Roman" w:hAnsi="Times New Roman" w:cs="Times New Roman"/>
                <w:szCs w:val="21"/>
              </w:rPr>
              <w:t>监控点</w:t>
            </w:r>
            <w:r>
              <w:rPr>
                <w:rFonts w:ascii="Times New Roman" w:eastAsia="宋体" w:hAnsi="Times New Roman" w:cs="Times New Roman"/>
                <w:szCs w:val="21"/>
              </w:rPr>
              <w:t>Q4</w:t>
            </w:r>
          </w:p>
        </w:tc>
        <w:tc>
          <w:tcPr>
            <w:tcW w:w="653" w:type="pct"/>
            <w:tcBorders>
              <w:tl2br w:val="nil"/>
              <w:tr2bl w:val="nil"/>
            </w:tcBorders>
            <w:vAlign w:val="center"/>
          </w:tcPr>
          <w:p w14:paraId="12ABA2D0" w14:textId="77777777" w:rsidR="00E60928" w:rsidRDefault="00E60928" w:rsidP="004C6751">
            <w:pPr>
              <w:pStyle w:val="Default"/>
              <w:jc w:val="center"/>
              <w:rPr>
                <w:rFonts w:ascii="Times New Roman"/>
                <w:sz w:val="21"/>
                <w:szCs w:val="21"/>
              </w:rPr>
            </w:pPr>
            <w:r>
              <w:rPr>
                <w:rFonts w:ascii="Times New Roman" w:hint="eastAsia"/>
                <w:sz w:val="21"/>
                <w:szCs w:val="21"/>
              </w:rPr>
              <w:t>0.08</w:t>
            </w:r>
          </w:p>
        </w:tc>
        <w:tc>
          <w:tcPr>
            <w:tcW w:w="653" w:type="pct"/>
            <w:tcBorders>
              <w:tl2br w:val="nil"/>
              <w:tr2bl w:val="nil"/>
            </w:tcBorders>
            <w:vAlign w:val="center"/>
          </w:tcPr>
          <w:p w14:paraId="5D91C9F8" w14:textId="77777777" w:rsidR="00E60928" w:rsidRDefault="00E60928" w:rsidP="004C6751">
            <w:pPr>
              <w:pStyle w:val="Default"/>
              <w:jc w:val="center"/>
              <w:rPr>
                <w:rFonts w:ascii="Times New Roman"/>
                <w:sz w:val="21"/>
                <w:szCs w:val="21"/>
              </w:rPr>
            </w:pPr>
            <w:r>
              <w:rPr>
                <w:rFonts w:ascii="Times New Roman" w:hint="eastAsia"/>
                <w:sz w:val="21"/>
                <w:szCs w:val="21"/>
              </w:rPr>
              <w:t>0.08</w:t>
            </w:r>
          </w:p>
        </w:tc>
        <w:tc>
          <w:tcPr>
            <w:tcW w:w="654" w:type="pct"/>
            <w:tcBorders>
              <w:tl2br w:val="nil"/>
              <w:tr2bl w:val="nil"/>
            </w:tcBorders>
            <w:vAlign w:val="center"/>
          </w:tcPr>
          <w:p w14:paraId="3CFE2914" w14:textId="77777777" w:rsidR="00E60928" w:rsidRDefault="00E60928" w:rsidP="004C6751">
            <w:pPr>
              <w:pStyle w:val="Default"/>
              <w:jc w:val="center"/>
              <w:rPr>
                <w:rFonts w:ascii="Times New Roman"/>
                <w:sz w:val="21"/>
                <w:szCs w:val="21"/>
              </w:rPr>
            </w:pPr>
            <w:r>
              <w:rPr>
                <w:rFonts w:ascii="Times New Roman" w:hint="eastAsia"/>
                <w:sz w:val="21"/>
                <w:szCs w:val="21"/>
              </w:rPr>
              <w:t>0.06</w:t>
            </w:r>
          </w:p>
        </w:tc>
        <w:tc>
          <w:tcPr>
            <w:tcW w:w="720" w:type="pct"/>
            <w:vMerge/>
            <w:tcBorders>
              <w:tl2br w:val="nil"/>
              <w:tr2bl w:val="nil"/>
            </w:tcBorders>
            <w:vAlign w:val="center"/>
          </w:tcPr>
          <w:p w14:paraId="7D7AB303" w14:textId="77777777" w:rsidR="00E60928" w:rsidRDefault="00E60928" w:rsidP="004C6751">
            <w:pPr>
              <w:pStyle w:val="Default"/>
              <w:jc w:val="center"/>
              <w:rPr>
                <w:rFonts w:ascii="Times New Roman"/>
                <w:sz w:val="21"/>
                <w:szCs w:val="21"/>
              </w:rPr>
            </w:pPr>
          </w:p>
        </w:tc>
      </w:tr>
      <w:tr w:rsidR="00E60928" w14:paraId="71635358" w14:textId="77777777" w:rsidTr="004C6751">
        <w:trPr>
          <w:trHeight w:val="544"/>
        </w:trPr>
        <w:tc>
          <w:tcPr>
            <w:tcW w:w="632" w:type="pct"/>
            <w:vMerge/>
            <w:tcBorders>
              <w:tl2br w:val="nil"/>
              <w:tr2bl w:val="nil"/>
            </w:tcBorders>
            <w:vAlign w:val="center"/>
          </w:tcPr>
          <w:p w14:paraId="15FD8768" w14:textId="77777777" w:rsidR="00E60928" w:rsidRDefault="00E60928" w:rsidP="004C6751">
            <w:pPr>
              <w:pStyle w:val="Default"/>
              <w:jc w:val="center"/>
              <w:rPr>
                <w:rFonts w:ascii="Times New Roman"/>
                <w:sz w:val="21"/>
                <w:szCs w:val="21"/>
              </w:rPr>
            </w:pPr>
          </w:p>
        </w:tc>
        <w:tc>
          <w:tcPr>
            <w:tcW w:w="702" w:type="pct"/>
            <w:vMerge w:val="restart"/>
            <w:tcBorders>
              <w:tl2br w:val="nil"/>
              <w:tr2bl w:val="nil"/>
            </w:tcBorders>
            <w:vAlign w:val="center"/>
          </w:tcPr>
          <w:p w14:paraId="3A406BDC" w14:textId="77777777" w:rsidR="00E60928" w:rsidRDefault="00E60928" w:rsidP="004C6751">
            <w:pPr>
              <w:pStyle w:val="Default"/>
              <w:jc w:val="center"/>
              <w:rPr>
                <w:rFonts w:ascii="Times New Roman"/>
                <w:sz w:val="21"/>
                <w:szCs w:val="21"/>
              </w:rPr>
            </w:pPr>
            <w:r>
              <w:rPr>
                <w:rFonts w:ascii="Times New Roman" w:hint="eastAsia"/>
                <w:color w:val="auto"/>
                <w:kern w:val="2"/>
                <w:sz w:val="21"/>
                <w:szCs w:val="21"/>
              </w:rPr>
              <w:t>2020-07-17</w:t>
            </w:r>
          </w:p>
        </w:tc>
        <w:tc>
          <w:tcPr>
            <w:tcW w:w="983" w:type="pct"/>
            <w:tcBorders>
              <w:tl2br w:val="nil"/>
              <w:tr2bl w:val="nil"/>
            </w:tcBorders>
            <w:vAlign w:val="center"/>
          </w:tcPr>
          <w:p w14:paraId="5476B0E9"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上风向参照点</w:t>
            </w:r>
            <w:r>
              <w:rPr>
                <w:rFonts w:ascii="Times New Roman" w:eastAsia="宋体" w:hAnsi="Times New Roman" w:cs="Times New Roman"/>
                <w:szCs w:val="21"/>
              </w:rPr>
              <w:t>Q1</w:t>
            </w:r>
          </w:p>
        </w:tc>
        <w:tc>
          <w:tcPr>
            <w:tcW w:w="653" w:type="pct"/>
            <w:tcBorders>
              <w:tl2br w:val="nil"/>
              <w:tr2bl w:val="nil"/>
            </w:tcBorders>
            <w:vAlign w:val="center"/>
          </w:tcPr>
          <w:p w14:paraId="686DBA40" w14:textId="77777777" w:rsidR="00E60928" w:rsidRDefault="00E60928" w:rsidP="004C6751">
            <w:pPr>
              <w:jc w:val="center"/>
              <w:rPr>
                <w:rFonts w:ascii="Times New Roman" w:hAnsi="Times New Roman" w:cs="Times New Roman"/>
                <w:szCs w:val="21"/>
              </w:rPr>
            </w:pPr>
            <w:r>
              <w:rPr>
                <w:rFonts w:ascii="Times New Roman" w:cs="Times New Roman" w:hint="eastAsia"/>
                <w:szCs w:val="21"/>
              </w:rPr>
              <w:t>0.01ND</w:t>
            </w:r>
          </w:p>
        </w:tc>
        <w:tc>
          <w:tcPr>
            <w:tcW w:w="653" w:type="pct"/>
            <w:tcBorders>
              <w:tl2br w:val="nil"/>
              <w:tr2bl w:val="nil"/>
            </w:tcBorders>
            <w:vAlign w:val="center"/>
          </w:tcPr>
          <w:p w14:paraId="548F20C2" w14:textId="77777777" w:rsidR="00E60928" w:rsidRDefault="00E60928" w:rsidP="004C6751">
            <w:pPr>
              <w:jc w:val="center"/>
              <w:rPr>
                <w:rFonts w:ascii="Times New Roman" w:hAnsi="Times New Roman" w:cs="Times New Roman"/>
                <w:szCs w:val="21"/>
              </w:rPr>
            </w:pPr>
            <w:r>
              <w:rPr>
                <w:rFonts w:ascii="Times New Roman" w:cs="Times New Roman" w:hint="eastAsia"/>
                <w:szCs w:val="21"/>
              </w:rPr>
              <w:t>0.01ND</w:t>
            </w:r>
          </w:p>
        </w:tc>
        <w:tc>
          <w:tcPr>
            <w:tcW w:w="654" w:type="pct"/>
            <w:tcBorders>
              <w:tl2br w:val="nil"/>
              <w:tr2bl w:val="nil"/>
            </w:tcBorders>
            <w:vAlign w:val="center"/>
          </w:tcPr>
          <w:p w14:paraId="11E8A7D1" w14:textId="77777777" w:rsidR="00E60928" w:rsidRDefault="00E60928" w:rsidP="004C6751">
            <w:pPr>
              <w:jc w:val="center"/>
              <w:rPr>
                <w:rFonts w:ascii="Times New Roman" w:hAnsi="Times New Roman" w:cs="Times New Roman"/>
                <w:szCs w:val="21"/>
              </w:rPr>
            </w:pPr>
            <w:r>
              <w:rPr>
                <w:rFonts w:ascii="Times New Roman" w:cs="Times New Roman" w:hint="eastAsia"/>
                <w:szCs w:val="21"/>
              </w:rPr>
              <w:t>0.01ND</w:t>
            </w:r>
          </w:p>
        </w:tc>
        <w:tc>
          <w:tcPr>
            <w:tcW w:w="720" w:type="pct"/>
            <w:vMerge/>
            <w:tcBorders>
              <w:tl2br w:val="nil"/>
              <w:tr2bl w:val="nil"/>
            </w:tcBorders>
            <w:vAlign w:val="center"/>
          </w:tcPr>
          <w:p w14:paraId="257AC1A3" w14:textId="77777777" w:rsidR="00E60928" w:rsidRDefault="00E60928" w:rsidP="004C6751">
            <w:pPr>
              <w:pStyle w:val="Default"/>
              <w:jc w:val="center"/>
              <w:rPr>
                <w:rFonts w:ascii="Times New Roman"/>
                <w:sz w:val="21"/>
                <w:szCs w:val="21"/>
              </w:rPr>
            </w:pPr>
          </w:p>
        </w:tc>
      </w:tr>
      <w:tr w:rsidR="00E60928" w14:paraId="5A4B64BE" w14:textId="77777777" w:rsidTr="004C6751">
        <w:trPr>
          <w:trHeight w:val="544"/>
        </w:trPr>
        <w:tc>
          <w:tcPr>
            <w:tcW w:w="632" w:type="pct"/>
            <w:vMerge/>
            <w:tcBorders>
              <w:tl2br w:val="nil"/>
              <w:tr2bl w:val="nil"/>
            </w:tcBorders>
            <w:vAlign w:val="center"/>
          </w:tcPr>
          <w:p w14:paraId="0A813B9A" w14:textId="77777777" w:rsidR="00E60928" w:rsidRDefault="00E60928" w:rsidP="004C6751">
            <w:pPr>
              <w:pStyle w:val="Default"/>
              <w:jc w:val="center"/>
              <w:rPr>
                <w:rFonts w:ascii="Times New Roman"/>
                <w:sz w:val="21"/>
                <w:szCs w:val="21"/>
              </w:rPr>
            </w:pPr>
          </w:p>
        </w:tc>
        <w:tc>
          <w:tcPr>
            <w:tcW w:w="702" w:type="pct"/>
            <w:vMerge/>
            <w:tcBorders>
              <w:tl2br w:val="nil"/>
              <w:tr2bl w:val="nil"/>
            </w:tcBorders>
            <w:vAlign w:val="center"/>
          </w:tcPr>
          <w:p w14:paraId="1AD83453" w14:textId="77777777" w:rsidR="00E60928" w:rsidRDefault="00E60928" w:rsidP="004C6751">
            <w:pPr>
              <w:pStyle w:val="Default"/>
              <w:jc w:val="center"/>
              <w:rPr>
                <w:rFonts w:ascii="Times New Roman"/>
                <w:sz w:val="21"/>
                <w:szCs w:val="21"/>
              </w:rPr>
            </w:pPr>
          </w:p>
        </w:tc>
        <w:tc>
          <w:tcPr>
            <w:tcW w:w="983" w:type="pct"/>
            <w:tcBorders>
              <w:tl2br w:val="nil"/>
              <w:tr2bl w:val="nil"/>
            </w:tcBorders>
            <w:vAlign w:val="center"/>
          </w:tcPr>
          <w:p w14:paraId="735C2286"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下风向</w:t>
            </w:r>
            <w:r>
              <w:rPr>
                <w:rFonts w:ascii="Times New Roman" w:hAnsi="Times New Roman" w:cs="Times New Roman"/>
                <w:szCs w:val="21"/>
              </w:rPr>
              <w:t>监控点</w:t>
            </w:r>
            <w:r>
              <w:rPr>
                <w:rFonts w:ascii="Times New Roman" w:eastAsia="宋体" w:hAnsi="Times New Roman" w:cs="Times New Roman"/>
                <w:szCs w:val="21"/>
              </w:rPr>
              <w:t>Q2</w:t>
            </w:r>
          </w:p>
        </w:tc>
        <w:tc>
          <w:tcPr>
            <w:tcW w:w="653" w:type="pct"/>
            <w:tcBorders>
              <w:tl2br w:val="nil"/>
              <w:tr2bl w:val="nil"/>
            </w:tcBorders>
            <w:vAlign w:val="center"/>
          </w:tcPr>
          <w:p w14:paraId="30A56EBC" w14:textId="77777777" w:rsidR="00E60928" w:rsidRDefault="00E60928" w:rsidP="004C6751">
            <w:pPr>
              <w:pStyle w:val="Default"/>
              <w:jc w:val="center"/>
              <w:rPr>
                <w:rFonts w:ascii="Times New Roman"/>
                <w:sz w:val="21"/>
                <w:szCs w:val="21"/>
              </w:rPr>
            </w:pPr>
            <w:r>
              <w:rPr>
                <w:rFonts w:ascii="Times New Roman" w:hint="eastAsia"/>
                <w:sz w:val="21"/>
                <w:szCs w:val="21"/>
              </w:rPr>
              <w:t>0.03</w:t>
            </w:r>
          </w:p>
        </w:tc>
        <w:tc>
          <w:tcPr>
            <w:tcW w:w="653" w:type="pct"/>
            <w:tcBorders>
              <w:tl2br w:val="nil"/>
              <w:tr2bl w:val="nil"/>
            </w:tcBorders>
            <w:vAlign w:val="center"/>
          </w:tcPr>
          <w:p w14:paraId="5595E61B" w14:textId="77777777" w:rsidR="00E60928" w:rsidRDefault="00E60928" w:rsidP="004C6751">
            <w:pPr>
              <w:pStyle w:val="Default"/>
              <w:jc w:val="center"/>
              <w:rPr>
                <w:rFonts w:ascii="Times New Roman"/>
                <w:sz w:val="21"/>
                <w:szCs w:val="21"/>
              </w:rPr>
            </w:pPr>
            <w:r>
              <w:rPr>
                <w:rFonts w:ascii="Times New Roman" w:hint="eastAsia"/>
                <w:sz w:val="21"/>
                <w:szCs w:val="21"/>
              </w:rPr>
              <w:t>0.03</w:t>
            </w:r>
          </w:p>
        </w:tc>
        <w:tc>
          <w:tcPr>
            <w:tcW w:w="654" w:type="pct"/>
            <w:tcBorders>
              <w:tl2br w:val="nil"/>
              <w:tr2bl w:val="nil"/>
            </w:tcBorders>
            <w:vAlign w:val="center"/>
          </w:tcPr>
          <w:p w14:paraId="72A98268" w14:textId="77777777" w:rsidR="00E60928" w:rsidRDefault="00E60928" w:rsidP="004C6751">
            <w:pPr>
              <w:pStyle w:val="Default"/>
              <w:jc w:val="center"/>
              <w:rPr>
                <w:rFonts w:ascii="Times New Roman"/>
                <w:sz w:val="21"/>
                <w:szCs w:val="21"/>
              </w:rPr>
            </w:pPr>
            <w:r>
              <w:rPr>
                <w:rFonts w:ascii="Times New Roman" w:hint="eastAsia"/>
                <w:sz w:val="21"/>
                <w:szCs w:val="21"/>
              </w:rPr>
              <w:t>0.04</w:t>
            </w:r>
          </w:p>
        </w:tc>
        <w:tc>
          <w:tcPr>
            <w:tcW w:w="720" w:type="pct"/>
            <w:vMerge/>
            <w:tcBorders>
              <w:tl2br w:val="nil"/>
              <w:tr2bl w:val="nil"/>
            </w:tcBorders>
            <w:vAlign w:val="center"/>
          </w:tcPr>
          <w:p w14:paraId="6BFCBF7F" w14:textId="77777777" w:rsidR="00E60928" w:rsidRDefault="00E60928" w:rsidP="004C6751">
            <w:pPr>
              <w:pStyle w:val="Default"/>
              <w:jc w:val="center"/>
              <w:rPr>
                <w:rFonts w:ascii="Times New Roman"/>
                <w:sz w:val="21"/>
                <w:szCs w:val="21"/>
              </w:rPr>
            </w:pPr>
          </w:p>
        </w:tc>
      </w:tr>
      <w:tr w:rsidR="00E60928" w14:paraId="1F6A5CDB" w14:textId="77777777" w:rsidTr="004C6751">
        <w:trPr>
          <w:trHeight w:val="544"/>
        </w:trPr>
        <w:tc>
          <w:tcPr>
            <w:tcW w:w="632" w:type="pct"/>
            <w:vMerge/>
            <w:tcBorders>
              <w:tl2br w:val="nil"/>
              <w:tr2bl w:val="nil"/>
            </w:tcBorders>
            <w:vAlign w:val="center"/>
          </w:tcPr>
          <w:p w14:paraId="1964C5BC" w14:textId="77777777" w:rsidR="00E60928" w:rsidRDefault="00E60928" w:rsidP="004C6751">
            <w:pPr>
              <w:pStyle w:val="Default"/>
              <w:jc w:val="center"/>
              <w:rPr>
                <w:rFonts w:ascii="Times New Roman"/>
                <w:sz w:val="21"/>
                <w:szCs w:val="21"/>
              </w:rPr>
            </w:pPr>
          </w:p>
        </w:tc>
        <w:tc>
          <w:tcPr>
            <w:tcW w:w="702" w:type="pct"/>
            <w:vMerge/>
            <w:tcBorders>
              <w:tl2br w:val="nil"/>
              <w:tr2bl w:val="nil"/>
            </w:tcBorders>
            <w:vAlign w:val="center"/>
          </w:tcPr>
          <w:p w14:paraId="4A0288AD" w14:textId="77777777" w:rsidR="00E60928" w:rsidRDefault="00E60928" w:rsidP="004C6751">
            <w:pPr>
              <w:pStyle w:val="Default"/>
              <w:jc w:val="center"/>
              <w:rPr>
                <w:rFonts w:ascii="Times New Roman"/>
                <w:sz w:val="21"/>
                <w:szCs w:val="21"/>
              </w:rPr>
            </w:pPr>
          </w:p>
        </w:tc>
        <w:tc>
          <w:tcPr>
            <w:tcW w:w="983" w:type="pct"/>
            <w:tcBorders>
              <w:tl2br w:val="nil"/>
              <w:tr2bl w:val="nil"/>
            </w:tcBorders>
            <w:vAlign w:val="center"/>
          </w:tcPr>
          <w:p w14:paraId="5E422458"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下风向</w:t>
            </w:r>
            <w:r>
              <w:rPr>
                <w:rFonts w:ascii="Times New Roman" w:hAnsi="Times New Roman" w:cs="Times New Roman"/>
                <w:szCs w:val="21"/>
              </w:rPr>
              <w:t>监控点</w:t>
            </w:r>
            <w:r>
              <w:rPr>
                <w:rFonts w:ascii="Times New Roman" w:eastAsia="宋体" w:hAnsi="Times New Roman" w:cs="Times New Roman"/>
                <w:szCs w:val="21"/>
              </w:rPr>
              <w:t>Q3</w:t>
            </w:r>
          </w:p>
        </w:tc>
        <w:tc>
          <w:tcPr>
            <w:tcW w:w="653" w:type="pct"/>
            <w:tcBorders>
              <w:tl2br w:val="nil"/>
              <w:tr2bl w:val="nil"/>
            </w:tcBorders>
            <w:vAlign w:val="center"/>
          </w:tcPr>
          <w:p w14:paraId="2A793975" w14:textId="77777777" w:rsidR="00E60928" w:rsidRDefault="00E60928" w:rsidP="004C6751">
            <w:pPr>
              <w:pStyle w:val="Default"/>
              <w:jc w:val="center"/>
              <w:rPr>
                <w:rFonts w:ascii="Times New Roman"/>
                <w:sz w:val="21"/>
                <w:szCs w:val="21"/>
              </w:rPr>
            </w:pPr>
            <w:r>
              <w:rPr>
                <w:rFonts w:ascii="Times New Roman" w:hint="eastAsia"/>
                <w:sz w:val="21"/>
                <w:szCs w:val="21"/>
              </w:rPr>
              <w:t>0.06</w:t>
            </w:r>
          </w:p>
        </w:tc>
        <w:tc>
          <w:tcPr>
            <w:tcW w:w="653" w:type="pct"/>
            <w:tcBorders>
              <w:tl2br w:val="nil"/>
              <w:tr2bl w:val="nil"/>
            </w:tcBorders>
            <w:vAlign w:val="center"/>
          </w:tcPr>
          <w:p w14:paraId="079E1027" w14:textId="77777777" w:rsidR="00E60928" w:rsidRDefault="00E60928" w:rsidP="004C6751">
            <w:pPr>
              <w:pStyle w:val="Default"/>
              <w:jc w:val="center"/>
              <w:rPr>
                <w:rFonts w:ascii="Times New Roman"/>
                <w:sz w:val="21"/>
                <w:szCs w:val="21"/>
              </w:rPr>
            </w:pPr>
            <w:r>
              <w:rPr>
                <w:rFonts w:ascii="Times New Roman" w:hint="eastAsia"/>
                <w:sz w:val="21"/>
                <w:szCs w:val="21"/>
              </w:rPr>
              <w:t>0.05</w:t>
            </w:r>
          </w:p>
        </w:tc>
        <w:tc>
          <w:tcPr>
            <w:tcW w:w="654" w:type="pct"/>
            <w:tcBorders>
              <w:tl2br w:val="nil"/>
              <w:tr2bl w:val="nil"/>
            </w:tcBorders>
            <w:vAlign w:val="center"/>
          </w:tcPr>
          <w:p w14:paraId="55DE690E" w14:textId="77777777" w:rsidR="00E60928" w:rsidRDefault="00E60928" w:rsidP="004C6751">
            <w:pPr>
              <w:pStyle w:val="Default"/>
              <w:jc w:val="center"/>
              <w:rPr>
                <w:rFonts w:ascii="Times New Roman"/>
                <w:sz w:val="21"/>
                <w:szCs w:val="21"/>
              </w:rPr>
            </w:pPr>
            <w:r>
              <w:rPr>
                <w:rFonts w:ascii="Times New Roman" w:hint="eastAsia"/>
                <w:sz w:val="21"/>
                <w:szCs w:val="21"/>
              </w:rPr>
              <w:t>0.07</w:t>
            </w:r>
          </w:p>
        </w:tc>
        <w:tc>
          <w:tcPr>
            <w:tcW w:w="720" w:type="pct"/>
            <w:vMerge/>
            <w:tcBorders>
              <w:tl2br w:val="nil"/>
              <w:tr2bl w:val="nil"/>
            </w:tcBorders>
            <w:vAlign w:val="center"/>
          </w:tcPr>
          <w:p w14:paraId="50712377" w14:textId="77777777" w:rsidR="00E60928" w:rsidRDefault="00E60928" w:rsidP="004C6751">
            <w:pPr>
              <w:pStyle w:val="Default"/>
              <w:jc w:val="center"/>
              <w:rPr>
                <w:rFonts w:ascii="Times New Roman"/>
                <w:sz w:val="21"/>
                <w:szCs w:val="21"/>
              </w:rPr>
            </w:pPr>
          </w:p>
        </w:tc>
      </w:tr>
      <w:tr w:rsidR="00E60928" w14:paraId="6BB3BCAF" w14:textId="77777777" w:rsidTr="004C6751">
        <w:trPr>
          <w:trHeight w:val="544"/>
        </w:trPr>
        <w:tc>
          <w:tcPr>
            <w:tcW w:w="632" w:type="pct"/>
            <w:vMerge/>
            <w:tcBorders>
              <w:tl2br w:val="nil"/>
              <w:tr2bl w:val="nil"/>
            </w:tcBorders>
            <w:vAlign w:val="center"/>
          </w:tcPr>
          <w:p w14:paraId="4E79021E" w14:textId="77777777" w:rsidR="00E60928" w:rsidRDefault="00E60928" w:rsidP="004C6751">
            <w:pPr>
              <w:pStyle w:val="Default"/>
              <w:jc w:val="center"/>
              <w:rPr>
                <w:rFonts w:ascii="Times New Roman"/>
                <w:sz w:val="21"/>
                <w:szCs w:val="21"/>
              </w:rPr>
            </w:pPr>
          </w:p>
        </w:tc>
        <w:tc>
          <w:tcPr>
            <w:tcW w:w="702" w:type="pct"/>
            <w:vMerge/>
            <w:tcBorders>
              <w:tl2br w:val="nil"/>
              <w:tr2bl w:val="nil"/>
            </w:tcBorders>
            <w:vAlign w:val="center"/>
          </w:tcPr>
          <w:p w14:paraId="13531A75" w14:textId="77777777" w:rsidR="00E60928" w:rsidRDefault="00E60928" w:rsidP="004C6751">
            <w:pPr>
              <w:pStyle w:val="Default"/>
              <w:jc w:val="center"/>
              <w:rPr>
                <w:rFonts w:ascii="Times New Roman"/>
                <w:sz w:val="21"/>
                <w:szCs w:val="21"/>
              </w:rPr>
            </w:pPr>
          </w:p>
        </w:tc>
        <w:tc>
          <w:tcPr>
            <w:tcW w:w="983" w:type="pct"/>
            <w:tcBorders>
              <w:tl2br w:val="nil"/>
              <w:tr2bl w:val="nil"/>
            </w:tcBorders>
            <w:vAlign w:val="center"/>
          </w:tcPr>
          <w:p w14:paraId="762AC102"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下风向</w:t>
            </w:r>
            <w:r>
              <w:rPr>
                <w:rFonts w:ascii="Times New Roman" w:hAnsi="Times New Roman" w:cs="Times New Roman"/>
                <w:szCs w:val="21"/>
              </w:rPr>
              <w:t>监控点</w:t>
            </w:r>
            <w:r>
              <w:rPr>
                <w:rFonts w:ascii="Times New Roman" w:eastAsia="宋体" w:hAnsi="Times New Roman" w:cs="Times New Roman"/>
                <w:szCs w:val="21"/>
              </w:rPr>
              <w:t>Q4</w:t>
            </w:r>
          </w:p>
        </w:tc>
        <w:tc>
          <w:tcPr>
            <w:tcW w:w="653" w:type="pct"/>
            <w:tcBorders>
              <w:tl2br w:val="nil"/>
              <w:tr2bl w:val="nil"/>
            </w:tcBorders>
            <w:vAlign w:val="center"/>
          </w:tcPr>
          <w:p w14:paraId="613B6701" w14:textId="77777777" w:rsidR="00E60928" w:rsidRDefault="00E60928" w:rsidP="004C6751">
            <w:pPr>
              <w:pStyle w:val="Default"/>
              <w:jc w:val="center"/>
              <w:rPr>
                <w:rFonts w:ascii="Times New Roman"/>
                <w:sz w:val="21"/>
                <w:szCs w:val="21"/>
              </w:rPr>
            </w:pPr>
            <w:r>
              <w:rPr>
                <w:rFonts w:ascii="Times New Roman" w:hint="eastAsia"/>
                <w:sz w:val="21"/>
                <w:szCs w:val="21"/>
              </w:rPr>
              <w:t>0.08</w:t>
            </w:r>
          </w:p>
        </w:tc>
        <w:tc>
          <w:tcPr>
            <w:tcW w:w="653" w:type="pct"/>
            <w:tcBorders>
              <w:tl2br w:val="nil"/>
              <w:tr2bl w:val="nil"/>
            </w:tcBorders>
            <w:vAlign w:val="center"/>
          </w:tcPr>
          <w:p w14:paraId="3EEB862D" w14:textId="77777777" w:rsidR="00E60928" w:rsidRDefault="00E60928" w:rsidP="004C6751">
            <w:pPr>
              <w:pStyle w:val="Default"/>
              <w:jc w:val="center"/>
              <w:rPr>
                <w:rFonts w:ascii="Times New Roman"/>
                <w:sz w:val="21"/>
                <w:szCs w:val="21"/>
              </w:rPr>
            </w:pPr>
            <w:r>
              <w:rPr>
                <w:rFonts w:ascii="Times New Roman" w:hint="eastAsia"/>
                <w:sz w:val="21"/>
                <w:szCs w:val="21"/>
              </w:rPr>
              <w:t>0.06</w:t>
            </w:r>
          </w:p>
        </w:tc>
        <w:tc>
          <w:tcPr>
            <w:tcW w:w="654" w:type="pct"/>
            <w:tcBorders>
              <w:tl2br w:val="nil"/>
              <w:tr2bl w:val="nil"/>
            </w:tcBorders>
            <w:vAlign w:val="center"/>
          </w:tcPr>
          <w:p w14:paraId="6C874D01" w14:textId="77777777" w:rsidR="00E60928" w:rsidRDefault="00E60928" w:rsidP="004C6751">
            <w:pPr>
              <w:pStyle w:val="Default"/>
              <w:jc w:val="center"/>
              <w:rPr>
                <w:rFonts w:ascii="Times New Roman"/>
                <w:sz w:val="21"/>
                <w:szCs w:val="21"/>
              </w:rPr>
            </w:pPr>
            <w:r>
              <w:rPr>
                <w:rFonts w:ascii="Times New Roman" w:hint="eastAsia"/>
                <w:sz w:val="21"/>
                <w:szCs w:val="21"/>
              </w:rPr>
              <w:t>0.07</w:t>
            </w:r>
          </w:p>
        </w:tc>
        <w:tc>
          <w:tcPr>
            <w:tcW w:w="720" w:type="pct"/>
            <w:vMerge/>
            <w:tcBorders>
              <w:tl2br w:val="nil"/>
              <w:tr2bl w:val="nil"/>
            </w:tcBorders>
            <w:vAlign w:val="center"/>
          </w:tcPr>
          <w:p w14:paraId="1DA20558" w14:textId="77777777" w:rsidR="00E60928" w:rsidRDefault="00E60928" w:rsidP="004C6751">
            <w:pPr>
              <w:pStyle w:val="Default"/>
              <w:jc w:val="center"/>
              <w:rPr>
                <w:rFonts w:ascii="Times New Roman"/>
                <w:sz w:val="21"/>
                <w:szCs w:val="21"/>
              </w:rPr>
            </w:pPr>
          </w:p>
        </w:tc>
      </w:tr>
      <w:tr w:rsidR="00E60928" w14:paraId="4BDC2DE1" w14:textId="77777777" w:rsidTr="004C6751">
        <w:trPr>
          <w:trHeight w:val="544"/>
        </w:trPr>
        <w:tc>
          <w:tcPr>
            <w:tcW w:w="632" w:type="pct"/>
            <w:vMerge w:val="restart"/>
            <w:tcBorders>
              <w:tl2br w:val="nil"/>
              <w:tr2bl w:val="nil"/>
            </w:tcBorders>
            <w:vAlign w:val="center"/>
          </w:tcPr>
          <w:p w14:paraId="695A7CDC" w14:textId="77777777" w:rsidR="00E60928" w:rsidRDefault="00E60928" w:rsidP="004C6751">
            <w:pPr>
              <w:pStyle w:val="Default"/>
              <w:jc w:val="center"/>
              <w:rPr>
                <w:rFonts w:ascii="Times New Roman"/>
                <w:sz w:val="21"/>
                <w:szCs w:val="21"/>
              </w:rPr>
            </w:pPr>
            <w:r>
              <w:rPr>
                <w:rFonts w:ascii="Times New Roman"/>
                <w:sz w:val="21"/>
                <w:szCs w:val="21"/>
              </w:rPr>
              <w:t>硫化氢</w:t>
            </w:r>
            <w:r>
              <w:rPr>
                <w:rFonts w:ascii="Times New Roman"/>
                <w:color w:val="auto"/>
                <w:kern w:val="2"/>
                <w:sz w:val="21"/>
                <w:szCs w:val="21"/>
              </w:rPr>
              <w:t>（</w:t>
            </w:r>
            <w:r>
              <w:rPr>
                <w:rFonts w:ascii="Times New Roman"/>
                <w:color w:val="auto"/>
                <w:kern w:val="2"/>
                <w:sz w:val="21"/>
                <w:szCs w:val="21"/>
              </w:rPr>
              <w:t>mg/m</w:t>
            </w:r>
            <w:r>
              <w:rPr>
                <w:rFonts w:ascii="Times New Roman"/>
                <w:color w:val="auto"/>
                <w:kern w:val="2"/>
                <w:sz w:val="21"/>
                <w:szCs w:val="21"/>
                <w:vertAlign w:val="superscript"/>
              </w:rPr>
              <w:t>3</w:t>
            </w:r>
            <w:r>
              <w:rPr>
                <w:rFonts w:ascii="Times New Roman"/>
                <w:color w:val="auto"/>
                <w:kern w:val="2"/>
                <w:sz w:val="21"/>
                <w:szCs w:val="21"/>
              </w:rPr>
              <w:t>）</w:t>
            </w:r>
          </w:p>
        </w:tc>
        <w:tc>
          <w:tcPr>
            <w:tcW w:w="702" w:type="pct"/>
            <w:vMerge w:val="restart"/>
            <w:tcBorders>
              <w:tl2br w:val="nil"/>
              <w:tr2bl w:val="nil"/>
            </w:tcBorders>
            <w:vAlign w:val="center"/>
          </w:tcPr>
          <w:p w14:paraId="4F74E45B"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2020-07-16</w:t>
            </w:r>
          </w:p>
        </w:tc>
        <w:tc>
          <w:tcPr>
            <w:tcW w:w="983" w:type="pct"/>
            <w:tcBorders>
              <w:tl2br w:val="nil"/>
              <w:tr2bl w:val="nil"/>
            </w:tcBorders>
            <w:vAlign w:val="center"/>
          </w:tcPr>
          <w:p w14:paraId="52694821"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上风向参照点</w:t>
            </w:r>
            <w:r>
              <w:rPr>
                <w:rFonts w:ascii="Times New Roman" w:eastAsia="宋体" w:hAnsi="Times New Roman" w:cs="Times New Roman"/>
                <w:szCs w:val="21"/>
              </w:rPr>
              <w:t>Q1</w:t>
            </w:r>
          </w:p>
        </w:tc>
        <w:tc>
          <w:tcPr>
            <w:tcW w:w="653" w:type="pct"/>
            <w:tcBorders>
              <w:tl2br w:val="nil"/>
              <w:tr2bl w:val="nil"/>
            </w:tcBorders>
            <w:vAlign w:val="center"/>
          </w:tcPr>
          <w:p w14:paraId="2C01085C"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653" w:type="pct"/>
            <w:tcBorders>
              <w:tl2br w:val="nil"/>
              <w:tr2bl w:val="nil"/>
            </w:tcBorders>
            <w:vAlign w:val="center"/>
          </w:tcPr>
          <w:p w14:paraId="3EAA7A41"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654" w:type="pct"/>
            <w:tcBorders>
              <w:tl2br w:val="nil"/>
              <w:tr2bl w:val="nil"/>
            </w:tcBorders>
            <w:vAlign w:val="center"/>
          </w:tcPr>
          <w:p w14:paraId="2D20D85F"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720" w:type="pct"/>
            <w:vMerge w:val="restart"/>
            <w:tcBorders>
              <w:tl2br w:val="nil"/>
              <w:tr2bl w:val="nil"/>
            </w:tcBorders>
            <w:vAlign w:val="center"/>
          </w:tcPr>
          <w:p w14:paraId="6019764C" w14:textId="77777777" w:rsidR="00E60928" w:rsidRDefault="00E60928" w:rsidP="004C6751">
            <w:pPr>
              <w:pStyle w:val="Default"/>
              <w:jc w:val="center"/>
              <w:rPr>
                <w:rFonts w:ascii="Times New Roman"/>
                <w:sz w:val="21"/>
                <w:szCs w:val="21"/>
              </w:rPr>
            </w:pPr>
            <w:r>
              <w:rPr>
                <w:rFonts w:ascii="Times New Roman" w:hint="eastAsia"/>
                <w:sz w:val="21"/>
                <w:szCs w:val="21"/>
              </w:rPr>
              <w:t>0.03</w:t>
            </w:r>
          </w:p>
        </w:tc>
      </w:tr>
      <w:tr w:rsidR="00E60928" w14:paraId="2D739C1C" w14:textId="77777777" w:rsidTr="004C6751">
        <w:trPr>
          <w:trHeight w:val="544"/>
        </w:trPr>
        <w:tc>
          <w:tcPr>
            <w:tcW w:w="632" w:type="pct"/>
            <w:vMerge/>
            <w:tcBorders>
              <w:tl2br w:val="nil"/>
              <w:tr2bl w:val="nil"/>
            </w:tcBorders>
            <w:vAlign w:val="center"/>
          </w:tcPr>
          <w:p w14:paraId="58D8FCA2" w14:textId="77777777" w:rsidR="00E60928" w:rsidRDefault="00E60928" w:rsidP="004C6751">
            <w:pPr>
              <w:pStyle w:val="Default"/>
              <w:jc w:val="center"/>
              <w:rPr>
                <w:rFonts w:ascii="Times New Roman"/>
                <w:sz w:val="21"/>
                <w:szCs w:val="21"/>
              </w:rPr>
            </w:pPr>
          </w:p>
        </w:tc>
        <w:tc>
          <w:tcPr>
            <w:tcW w:w="702" w:type="pct"/>
            <w:vMerge/>
            <w:tcBorders>
              <w:tl2br w:val="nil"/>
              <w:tr2bl w:val="nil"/>
            </w:tcBorders>
            <w:vAlign w:val="center"/>
          </w:tcPr>
          <w:p w14:paraId="1760C246" w14:textId="77777777" w:rsidR="00E60928" w:rsidRDefault="00E60928" w:rsidP="004C6751">
            <w:pPr>
              <w:pStyle w:val="Default"/>
              <w:jc w:val="center"/>
              <w:rPr>
                <w:rFonts w:ascii="Times New Roman"/>
                <w:sz w:val="21"/>
                <w:szCs w:val="21"/>
              </w:rPr>
            </w:pPr>
          </w:p>
        </w:tc>
        <w:tc>
          <w:tcPr>
            <w:tcW w:w="983" w:type="pct"/>
            <w:tcBorders>
              <w:tl2br w:val="nil"/>
              <w:tr2bl w:val="nil"/>
            </w:tcBorders>
            <w:vAlign w:val="center"/>
          </w:tcPr>
          <w:p w14:paraId="7609AEB9"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下风向</w:t>
            </w:r>
            <w:r>
              <w:rPr>
                <w:rFonts w:ascii="Times New Roman" w:hAnsi="Times New Roman" w:cs="Times New Roman"/>
                <w:szCs w:val="21"/>
              </w:rPr>
              <w:t>监控点</w:t>
            </w:r>
            <w:r>
              <w:rPr>
                <w:rFonts w:ascii="Times New Roman" w:eastAsia="宋体" w:hAnsi="Times New Roman" w:cs="Times New Roman"/>
                <w:szCs w:val="21"/>
              </w:rPr>
              <w:t>Q2</w:t>
            </w:r>
          </w:p>
        </w:tc>
        <w:tc>
          <w:tcPr>
            <w:tcW w:w="653" w:type="pct"/>
            <w:tcBorders>
              <w:tl2br w:val="nil"/>
              <w:tr2bl w:val="nil"/>
            </w:tcBorders>
            <w:vAlign w:val="center"/>
          </w:tcPr>
          <w:p w14:paraId="6C80F15B"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653" w:type="pct"/>
            <w:tcBorders>
              <w:tl2br w:val="nil"/>
              <w:tr2bl w:val="nil"/>
            </w:tcBorders>
            <w:vAlign w:val="center"/>
          </w:tcPr>
          <w:p w14:paraId="29B81D88"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654" w:type="pct"/>
            <w:tcBorders>
              <w:tl2br w:val="nil"/>
              <w:tr2bl w:val="nil"/>
            </w:tcBorders>
            <w:vAlign w:val="center"/>
          </w:tcPr>
          <w:p w14:paraId="1751AC6C"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720" w:type="pct"/>
            <w:vMerge/>
            <w:tcBorders>
              <w:tl2br w:val="nil"/>
              <w:tr2bl w:val="nil"/>
            </w:tcBorders>
            <w:vAlign w:val="center"/>
          </w:tcPr>
          <w:p w14:paraId="33505FAF" w14:textId="77777777" w:rsidR="00E60928" w:rsidRDefault="00E60928" w:rsidP="004C6751">
            <w:pPr>
              <w:pStyle w:val="Default"/>
              <w:jc w:val="center"/>
              <w:rPr>
                <w:rFonts w:ascii="Times New Roman"/>
                <w:sz w:val="21"/>
                <w:szCs w:val="21"/>
              </w:rPr>
            </w:pPr>
          </w:p>
        </w:tc>
      </w:tr>
      <w:tr w:rsidR="00E60928" w14:paraId="6A6615AA" w14:textId="77777777" w:rsidTr="004C6751">
        <w:trPr>
          <w:trHeight w:val="544"/>
        </w:trPr>
        <w:tc>
          <w:tcPr>
            <w:tcW w:w="632" w:type="pct"/>
            <w:vMerge/>
            <w:tcBorders>
              <w:tl2br w:val="nil"/>
              <w:tr2bl w:val="nil"/>
            </w:tcBorders>
            <w:vAlign w:val="center"/>
          </w:tcPr>
          <w:p w14:paraId="4738A85A" w14:textId="77777777" w:rsidR="00E60928" w:rsidRDefault="00E60928" w:rsidP="004C6751">
            <w:pPr>
              <w:pStyle w:val="Default"/>
              <w:jc w:val="center"/>
              <w:rPr>
                <w:rFonts w:ascii="Times New Roman"/>
                <w:sz w:val="21"/>
                <w:szCs w:val="21"/>
              </w:rPr>
            </w:pPr>
          </w:p>
        </w:tc>
        <w:tc>
          <w:tcPr>
            <w:tcW w:w="702" w:type="pct"/>
            <w:vMerge/>
            <w:tcBorders>
              <w:tl2br w:val="nil"/>
              <w:tr2bl w:val="nil"/>
            </w:tcBorders>
            <w:vAlign w:val="center"/>
          </w:tcPr>
          <w:p w14:paraId="639F57CA" w14:textId="77777777" w:rsidR="00E60928" w:rsidRDefault="00E60928" w:rsidP="004C6751">
            <w:pPr>
              <w:pStyle w:val="Default"/>
              <w:jc w:val="center"/>
              <w:rPr>
                <w:rFonts w:ascii="Times New Roman"/>
                <w:sz w:val="21"/>
                <w:szCs w:val="21"/>
              </w:rPr>
            </w:pPr>
          </w:p>
        </w:tc>
        <w:tc>
          <w:tcPr>
            <w:tcW w:w="983" w:type="pct"/>
            <w:tcBorders>
              <w:tl2br w:val="nil"/>
              <w:tr2bl w:val="nil"/>
            </w:tcBorders>
            <w:vAlign w:val="center"/>
          </w:tcPr>
          <w:p w14:paraId="72F7CB14"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下风向</w:t>
            </w:r>
            <w:r>
              <w:rPr>
                <w:rFonts w:ascii="Times New Roman" w:hAnsi="Times New Roman" w:cs="Times New Roman"/>
                <w:szCs w:val="21"/>
              </w:rPr>
              <w:t>监控点</w:t>
            </w:r>
            <w:r>
              <w:rPr>
                <w:rFonts w:ascii="Times New Roman" w:eastAsia="宋体" w:hAnsi="Times New Roman" w:cs="Times New Roman"/>
                <w:szCs w:val="21"/>
              </w:rPr>
              <w:t>Q3</w:t>
            </w:r>
          </w:p>
        </w:tc>
        <w:tc>
          <w:tcPr>
            <w:tcW w:w="653" w:type="pct"/>
            <w:tcBorders>
              <w:tl2br w:val="nil"/>
              <w:tr2bl w:val="nil"/>
            </w:tcBorders>
            <w:vAlign w:val="center"/>
          </w:tcPr>
          <w:p w14:paraId="2736B148"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653" w:type="pct"/>
            <w:tcBorders>
              <w:tl2br w:val="nil"/>
              <w:tr2bl w:val="nil"/>
            </w:tcBorders>
            <w:vAlign w:val="center"/>
          </w:tcPr>
          <w:p w14:paraId="783BEA19"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654" w:type="pct"/>
            <w:tcBorders>
              <w:tl2br w:val="nil"/>
              <w:tr2bl w:val="nil"/>
            </w:tcBorders>
            <w:vAlign w:val="center"/>
          </w:tcPr>
          <w:p w14:paraId="2D90C435"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720" w:type="pct"/>
            <w:vMerge/>
            <w:tcBorders>
              <w:tl2br w:val="nil"/>
              <w:tr2bl w:val="nil"/>
            </w:tcBorders>
            <w:vAlign w:val="center"/>
          </w:tcPr>
          <w:p w14:paraId="25C3FA4D" w14:textId="77777777" w:rsidR="00E60928" w:rsidRDefault="00E60928" w:rsidP="004C6751">
            <w:pPr>
              <w:pStyle w:val="Default"/>
              <w:jc w:val="center"/>
              <w:rPr>
                <w:rFonts w:ascii="Times New Roman"/>
                <w:sz w:val="21"/>
                <w:szCs w:val="21"/>
              </w:rPr>
            </w:pPr>
          </w:p>
        </w:tc>
      </w:tr>
      <w:tr w:rsidR="00E60928" w14:paraId="275D04F8" w14:textId="77777777" w:rsidTr="004C6751">
        <w:trPr>
          <w:trHeight w:val="544"/>
        </w:trPr>
        <w:tc>
          <w:tcPr>
            <w:tcW w:w="632" w:type="pct"/>
            <w:vMerge/>
            <w:tcBorders>
              <w:tl2br w:val="nil"/>
              <w:tr2bl w:val="nil"/>
            </w:tcBorders>
            <w:vAlign w:val="center"/>
          </w:tcPr>
          <w:p w14:paraId="695A15B7" w14:textId="77777777" w:rsidR="00E60928" w:rsidRDefault="00E60928" w:rsidP="004C6751">
            <w:pPr>
              <w:pStyle w:val="Default"/>
              <w:jc w:val="center"/>
              <w:rPr>
                <w:rFonts w:ascii="Times New Roman"/>
                <w:sz w:val="21"/>
                <w:szCs w:val="21"/>
              </w:rPr>
            </w:pPr>
          </w:p>
        </w:tc>
        <w:tc>
          <w:tcPr>
            <w:tcW w:w="702" w:type="pct"/>
            <w:vMerge/>
            <w:tcBorders>
              <w:tl2br w:val="nil"/>
              <w:tr2bl w:val="nil"/>
            </w:tcBorders>
            <w:vAlign w:val="center"/>
          </w:tcPr>
          <w:p w14:paraId="3FFFEA18" w14:textId="77777777" w:rsidR="00E60928" w:rsidRDefault="00E60928" w:rsidP="004C6751">
            <w:pPr>
              <w:pStyle w:val="Default"/>
              <w:jc w:val="center"/>
              <w:rPr>
                <w:rFonts w:ascii="Times New Roman"/>
                <w:sz w:val="21"/>
                <w:szCs w:val="21"/>
              </w:rPr>
            </w:pPr>
          </w:p>
        </w:tc>
        <w:tc>
          <w:tcPr>
            <w:tcW w:w="983" w:type="pct"/>
            <w:tcBorders>
              <w:tl2br w:val="nil"/>
              <w:tr2bl w:val="nil"/>
            </w:tcBorders>
            <w:vAlign w:val="center"/>
          </w:tcPr>
          <w:p w14:paraId="57C461AD"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下风向</w:t>
            </w:r>
            <w:r>
              <w:rPr>
                <w:rFonts w:ascii="Times New Roman" w:hAnsi="Times New Roman" w:cs="Times New Roman"/>
                <w:szCs w:val="21"/>
              </w:rPr>
              <w:t>监控点</w:t>
            </w:r>
            <w:r>
              <w:rPr>
                <w:rFonts w:ascii="Times New Roman" w:eastAsia="宋体" w:hAnsi="Times New Roman" w:cs="Times New Roman"/>
                <w:szCs w:val="21"/>
              </w:rPr>
              <w:t>Q4</w:t>
            </w:r>
          </w:p>
        </w:tc>
        <w:tc>
          <w:tcPr>
            <w:tcW w:w="653" w:type="pct"/>
            <w:tcBorders>
              <w:tl2br w:val="nil"/>
              <w:tr2bl w:val="nil"/>
            </w:tcBorders>
            <w:vAlign w:val="center"/>
          </w:tcPr>
          <w:p w14:paraId="23E40437"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653" w:type="pct"/>
            <w:tcBorders>
              <w:tl2br w:val="nil"/>
              <w:tr2bl w:val="nil"/>
            </w:tcBorders>
            <w:vAlign w:val="center"/>
          </w:tcPr>
          <w:p w14:paraId="7D8267B3"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654" w:type="pct"/>
            <w:tcBorders>
              <w:tl2br w:val="nil"/>
              <w:tr2bl w:val="nil"/>
            </w:tcBorders>
            <w:vAlign w:val="center"/>
          </w:tcPr>
          <w:p w14:paraId="0ED1474D"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720" w:type="pct"/>
            <w:vMerge/>
            <w:tcBorders>
              <w:tl2br w:val="nil"/>
              <w:tr2bl w:val="nil"/>
            </w:tcBorders>
            <w:vAlign w:val="center"/>
          </w:tcPr>
          <w:p w14:paraId="0DA8FF76" w14:textId="77777777" w:rsidR="00E60928" w:rsidRDefault="00E60928" w:rsidP="004C6751">
            <w:pPr>
              <w:pStyle w:val="Default"/>
              <w:jc w:val="center"/>
              <w:rPr>
                <w:rFonts w:ascii="Times New Roman"/>
                <w:sz w:val="21"/>
                <w:szCs w:val="21"/>
              </w:rPr>
            </w:pPr>
          </w:p>
        </w:tc>
      </w:tr>
    </w:tbl>
    <w:p w14:paraId="31E90E98" w14:textId="57BF3D55" w:rsidR="0065285B" w:rsidRDefault="0065285B" w:rsidP="0065285B">
      <w:pPr>
        <w:widowControl/>
        <w:rPr>
          <w:rFonts w:ascii="仿宋" w:hAnsi="仿宋"/>
          <w:szCs w:val="28"/>
        </w:rPr>
      </w:pPr>
    </w:p>
    <w:tbl>
      <w:tblPr>
        <w:tblStyle w:val="a5"/>
        <w:tblW w:w="4973" w:type="pct"/>
        <w:tblBorders>
          <w:top w:val="double" w:sz="4" w:space="0" w:color="auto"/>
          <w:left w:val="none" w:sz="0" w:space="0" w:color="auto"/>
          <w:bottom w:val="double" w:sz="4" w:space="0" w:color="auto"/>
          <w:right w:val="none" w:sz="0" w:space="0" w:color="auto"/>
        </w:tblBorders>
        <w:tblLook w:val="0000" w:firstRow="0" w:lastRow="0" w:firstColumn="0" w:lastColumn="0" w:noHBand="0" w:noVBand="0"/>
      </w:tblPr>
      <w:tblGrid>
        <w:gridCol w:w="1197"/>
        <w:gridCol w:w="1197"/>
        <w:gridCol w:w="1637"/>
        <w:gridCol w:w="1078"/>
        <w:gridCol w:w="1080"/>
        <w:gridCol w:w="1082"/>
        <w:gridCol w:w="1205"/>
      </w:tblGrid>
      <w:tr w:rsidR="00E60928" w14:paraId="38CA39F8" w14:textId="77777777" w:rsidTr="00E60928">
        <w:trPr>
          <w:trHeight w:val="594"/>
        </w:trPr>
        <w:tc>
          <w:tcPr>
            <w:tcW w:w="706" w:type="pct"/>
            <w:tcBorders>
              <w:tl2br w:val="nil"/>
              <w:tr2bl w:val="nil"/>
            </w:tcBorders>
            <w:vAlign w:val="center"/>
          </w:tcPr>
          <w:p w14:paraId="5A93E8BC"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hAnsi="Times New Roman" w:cs="Times New Roman"/>
                <w:szCs w:val="21"/>
              </w:rPr>
              <w:t>监测</w:t>
            </w:r>
            <w:r>
              <w:rPr>
                <w:rFonts w:ascii="Times New Roman" w:eastAsia="宋体" w:hAnsi="Times New Roman" w:cs="Times New Roman"/>
                <w:szCs w:val="21"/>
              </w:rPr>
              <w:t>项目</w:t>
            </w:r>
          </w:p>
        </w:tc>
        <w:tc>
          <w:tcPr>
            <w:tcW w:w="706" w:type="pct"/>
            <w:tcBorders>
              <w:tl2br w:val="nil"/>
              <w:tr2bl w:val="nil"/>
            </w:tcBorders>
            <w:vAlign w:val="center"/>
          </w:tcPr>
          <w:p w14:paraId="77545E51"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采样时间</w:t>
            </w:r>
          </w:p>
        </w:tc>
        <w:tc>
          <w:tcPr>
            <w:tcW w:w="966" w:type="pct"/>
            <w:tcBorders>
              <w:tl2br w:val="nil"/>
              <w:tr2bl w:val="nil"/>
            </w:tcBorders>
            <w:vAlign w:val="center"/>
          </w:tcPr>
          <w:p w14:paraId="7AB34A73"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点位</w:t>
            </w:r>
          </w:p>
        </w:tc>
        <w:tc>
          <w:tcPr>
            <w:tcW w:w="636" w:type="pct"/>
            <w:tcBorders>
              <w:tl2br w:val="nil"/>
              <w:tr2bl w:val="nil"/>
            </w:tcBorders>
            <w:vAlign w:val="center"/>
          </w:tcPr>
          <w:p w14:paraId="4B3C15E3"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第一次</w:t>
            </w:r>
          </w:p>
        </w:tc>
        <w:tc>
          <w:tcPr>
            <w:tcW w:w="637" w:type="pct"/>
            <w:tcBorders>
              <w:tl2br w:val="nil"/>
              <w:tr2bl w:val="nil"/>
            </w:tcBorders>
            <w:vAlign w:val="center"/>
          </w:tcPr>
          <w:p w14:paraId="5B2085E5"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第二次</w:t>
            </w:r>
          </w:p>
        </w:tc>
        <w:tc>
          <w:tcPr>
            <w:tcW w:w="638" w:type="pct"/>
            <w:tcBorders>
              <w:tl2br w:val="nil"/>
              <w:tr2bl w:val="nil"/>
            </w:tcBorders>
            <w:vAlign w:val="center"/>
          </w:tcPr>
          <w:p w14:paraId="09BD99A1"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第三次</w:t>
            </w:r>
          </w:p>
        </w:tc>
        <w:tc>
          <w:tcPr>
            <w:tcW w:w="711" w:type="pct"/>
            <w:tcBorders>
              <w:tl2br w:val="nil"/>
              <w:tr2bl w:val="nil"/>
            </w:tcBorders>
            <w:vAlign w:val="center"/>
          </w:tcPr>
          <w:p w14:paraId="49BB7D7E"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参考限值</w:t>
            </w:r>
          </w:p>
        </w:tc>
      </w:tr>
      <w:tr w:rsidR="00E60928" w14:paraId="1111178C" w14:textId="77777777" w:rsidTr="00E60928">
        <w:trPr>
          <w:trHeight w:val="544"/>
        </w:trPr>
        <w:tc>
          <w:tcPr>
            <w:tcW w:w="706" w:type="pct"/>
            <w:vMerge w:val="restart"/>
            <w:tcBorders>
              <w:tl2br w:val="nil"/>
              <w:tr2bl w:val="nil"/>
            </w:tcBorders>
            <w:vAlign w:val="center"/>
          </w:tcPr>
          <w:p w14:paraId="411EA7D9" w14:textId="77777777" w:rsidR="00E60928" w:rsidRDefault="00E60928" w:rsidP="004C6751">
            <w:pPr>
              <w:pStyle w:val="Default"/>
              <w:jc w:val="center"/>
              <w:rPr>
                <w:rFonts w:ascii="Times New Roman"/>
                <w:sz w:val="21"/>
                <w:szCs w:val="21"/>
              </w:rPr>
            </w:pPr>
            <w:r>
              <w:rPr>
                <w:rFonts w:ascii="Times New Roman"/>
                <w:sz w:val="21"/>
                <w:szCs w:val="21"/>
              </w:rPr>
              <w:t>硫化氢</w:t>
            </w:r>
            <w:r>
              <w:rPr>
                <w:rFonts w:ascii="Times New Roman"/>
                <w:color w:val="auto"/>
                <w:kern w:val="2"/>
                <w:sz w:val="21"/>
                <w:szCs w:val="21"/>
              </w:rPr>
              <w:t>（</w:t>
            </w:r>
            <w:r>
              <w:rPr>
                <w:rFonts w:ascii="Times New Roman"/>
                <w:color w:val="auto"/>
                <w:kern w:val="2"/>
                <w:sz w:val="21"/>
                <w:szCs w:val="21"/>
              </w:rPr>
              <w:t>mg/m</w:t>
            </w:r>
            <w:r>
              <w:rPr>
                <w:rFonts w:ascii="Times New Roman"/>
                <w:color w:val="auto"/>
                <w:kern w:val="2"/>
                <w:sz w:val="21"/>
                <w:szCs w:val="21"/>
                <w:vertAlign w:val="superscript"/>
              </w:rPr>
              <w:t>3</w:t>
            </w:r>
            <w:r>
              <w:rPr>
                <w:rFonts w:ascii="Times New Roman"/>
                <w:color w:val="auto"/>
                <w:kern w:val="2"/>
                <w:sz w:val="21"/>
                <w:szCs w:val="21"/>
              </w:rPr>
              <w:t>）</w:t>
            </w:r>
          </w:p>
        </w:tc>
        <w:tc>
          <w:tcPr>
            <w:tcW w:w="706" w:type="pct"/>
            <w:vMerge w:val="restart"/>
            <w:tcBorders>
              <w:tl2br w:val="nil"/>
              <w:tr2bl w:val="nil"/>
            </w:tcBorders>
            <w:vAlign w:val="center"/>
          </w:tcPr>
          <w:p w14:paraId="501A17FB" w14:textId="77777777" w:rsidR="00E60928" w:rsidRDefault="00E60928" w:rsidP="004C6751">
            <w:pPr>
              <w:adjustRightInd w:val="0"/>
              <w:snapToGrid w:val="0"/>
              <w:jc w:val="center"/>
              <w:rPr>
                <w:rFonts w:ascii="Times New Roman" w:eastAsia="宋体" w:hAnsi="Times New Roman" w:cs="Times New Roman"/>
                <w:szCs w:val="21"/>
              </w:rPr>
            </w:pPr>
            <w:r>
              <w:rPr>
                <w:rFonts w:cs="Times New Roman" w:hint="eastAsia"/>
                <w:szCs w:val="21"/>
              </w:rPr>
              <w:t>2020-07-17</w:t>
            </w:r>
          </w:p>
        </w:tc>
        <w:tc>
          <w:tcPr>
            <w:tcW w:w="966" w:type="pct"/>
            <w:tcBorders>
              <w:tl2br w:val="nil"/>
              <w:tr2bl w:val="nil"/>
            </w:tcBorders>
            <w:vAlign w:val="center"/>
          </w:tcPr>
          <w:p w14:paraId="1416E475"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上风向参照点</w:t>
            </w:r>
            <w:r>
              <w:rPr>
                <w:rFonts w:ascii="Times New Roman" w:eastAsia="宋体" w:hAnsi="Times New Roman" w:cs="Times New Roman"/>
                <w:szCs w:val="21"/>
              </w:rPr>
              <w:t>Q1</w:t>
            </w:r>
          </w:p>
        </w:tc>
        <w:tc>
          <w:tcPr>
            <w:tcW w:w="636" w:type="pct"/>
            <w:tcBorders>
              <w:tl2br w:val="nil"/>
              <w:tr2bl w:val="nil"/>
            </w:tcBorders>
            <w:vAlign w:val="center"/>
          </w:tcPr>
          <w:p w14:paraId="4D472209"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637" w:type="pct"/>
            <w:tcBorders>
              <w:tl2br w:val="nil"/>
              <w:tr2bl w:val="nil"/>
            </w:tcBorders>
            <w:vAlign w:val="center"/>
          </w:tcPr>
          <w:p w14:paraId="3CF1A2B0"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638" w:type="pct"/>
            <w:tcBorders>
              <w:tl2br w:val="nil"/>
              <w:tr2bl w:val="nil"/>
            </w:tcBorders>
            <w:vAlign w:val="center"/>
          </w:tcPr>
          <w:p w14:paraId="1CFB179A"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711" w:type="pct"/>
            <w:vMerge w:val="restart"/>
            <w:tcBorders>
              <w:tl2br w:val="nil"/>
              <w:tr2bl w:val="nil"/>
            </w:tcBorders>
            <w:vAlign w:val="center"/>
          </w:tcPr>
          <w:p w14:paraId="67C5245E" w14:textId="77777777" w:rsidR="00E60928" w:rsidRDefault="00E60928" w:rsidP="004C6751">
            <w:pPr>
              <w:pStyle w:val="Default"/>
              <w:jc w:val="center"/>
              <w:rPr>
                <w:rFonts w:ascii="Times New Roman"/>
                <w:sz w:val="21"/>
                <w:szCs w:val="21"/>
              </w:rPr>
            </w:pPr>
            <w:r>
              <w:rPr>
                <w:rFonts w:ascii="Times New Roman" w:hint="eastAsia"/>
                <w:sz w:val="21"/>
                <w:szCs w:val="21"/>
              </w:rPr>
              <w:t>0.03</w:t>
            </w:r>
          </w:p>
        </w:tc>
      </w:tr>
      <w:tr w:rsidR="00E60928" w14:paraId="61CCC783" w14:textId="77777777" w:rsidTr="00E60928">
        <w:trPr>
          <w:trHeight w:val="544"/>
        </w:trPr>
        <w:tc>
          <w:tcPr>
            <w:tcW w:w="706" w:type="pct"/>
            <w:vMerge/>
            <w:tcBorders>
              <w:tl2br w:val="nil"/>
              <w:tr2bl w:val="nil"/>
            </w:tcBorders>
            <w:vAlign w:val="center"/>
          </w:tcPr>
          <w:p w14:paraId="57C110D4" w14:textId="77777777" w:rsidR="00E60928" w:rsidRDefault="00E60928" w:rsidP="004C6751">
            <w:pPr>
              <w:pStyle w:val="Default"/>
              <w:jc w:val="center"/>
              <w:rPr>
                <w:rFonts w:ascii="Times New Roman"/>
                <w:sz w:val="21"/>
                <w:szCs w:val="21"/>
              </w:rPr>
            </w:pPr>
          </w:p>
        </w:tc>
        <w:tc>
          <w:tcPr>
            <w:tcW w:w="706" w:type="pct"/>
            <w:vMerge/>
            <w:tcBorders>
              <w:tl2br w:val="nil"/>
              <w:tr2bl w:val="nil"/>
            </w:tcBorders>
            <w:vAlign w:val="center"/>
          </w:tcPr>
          <w:p w14:paraId="24AF6CFC" w14:textId="77777777" w:rsidR="00E60928" w:rsidRDefault="00E60928" w:rsidP="004C6751">
            <w:pPr>
              <w:pStyle w:val="Default"/>
              <w:jc w:val="center"/>
              <w:rPr>
                <w:rFonts w:ascii="Times New Roman"/>
                <w:sz w:val="21"/>
                <w:szCs w:val="21"/>
              </w:rPr>
            </w:pPr>
          </w:p>
        </w:tc>
        <w:tc>
          <w:tcPr>
            <w:tcW w:w="966" w:type="pct"/>
            <w:tcBorders>
              <w:tl2br w:val="nil"/>
              <w:tr2bl w:val="nil"/>
            </w:tcBorders>
            <w:vAlign w:val="center"/>
          </w:tcPr>
          <w:p w14:paraId="78F4BC76"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下风向</w:t>
            </w:r>
            <w:r>
              <w:rPr>
                <w:rFonts w:ascii="Times New Roman" w:hAnsi="Times New Roman" w:cs="Times New Roman"/>
                <w:szCs w:val="21"/>
              </w:rPr>
              <w:t>监控点</w:t>
            </w:r>
            <w:r>
              <w:rPr>
                <w:rFonts w:ascii="Times New Roman" w:eastAsia="宋体" w:hAnsi="Times New Roman" w:cs="Times New Roman"/>
                <w:szCs w:val="21"/>
              </w:rPr>
              <w:t>Q2</w:t>
            </w:r>
          </w:p>
        </w:tc>
        <w:tc>
          <w:tcPr>
            <w:tcW w:w="636" w:type="pct"/>
            <w:tcBorders>
              <w:tl2br w:val="nil"/>
              <w:tr2bl w:val="nil"/>
            </w:tcBorders>
            <w:vAlign w:val="center"/>
          </w:tcPr>
          <w:p w14:paraId="5FEEEE8E"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637" w:type="pct"/>
            <w:tcBorders>
              <w:tl2br w:val="nil"/>
              <w:tr2bl w:val="nil"/>
            </w:tcBorders>
            <w:vAlign w:val="center"/>
          </w:tcPr>
          <w:p w14:paraId="6C42A8CE"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638" w:type="pct"/>
            <w:tcBorders>
              <w:tl2br w:val="nil"/>
              <w:tr2bl w:val="nil"/>
            </w:tcBorders>
            <w:vAlign w:val="center"/>
          </w:tcPr>
          <w:p w14:paraId="5452E444"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711" w:type="pct"/>
            <w:vMerge/>
            <w:tcBorders>
              <w:tl2br w:val="nil"/>
              <w:tr2bl w:val="nil"/>
            </w:tcBorders>
            <w:vAlign w:val="center"/>
          </w:tcPr>
          <w:p w14:paraId="0B0BE13E" w14:textId="77777777" w:rsidR="00E60928" w:rsidRDefault="00E60928" w:rsidP="004C6751">
            <w:pPr>
              <w:pStyle w:val="Default"/>
              <w:jc w:val="center"/>
              <w:rPr>
                <w:rFonts w:ascii="Times New Roman"/>
                <w:sz w:val="21"/>
                <w:szCs w:val="21"/>
              </w:rPr>
            </w:pPr>
          </w:p>
        </w:tc>
      </w:tr>
      <w:tr w:rsidR="00E60928" w14:paraId="1BC6E812" w14:textId="77777777" w:rsidTr="00E60928">
        <w:trPr>
          <w:trHeight w:val="544"/>
        </w:trPr>
        <w:tc>
          <w:tcPr>
            <w:tcW w:w="706" w:type="pct"/>
            <w:vMerge/>
            <w:tcBorders>
              <w:tl2br w:val="nil"/>
              <w:tr2bl w:val="nil"/>
            </w:tcBorders>
            <w:vAlign w:val="center"/>
          </w:tcPr>
          <w:p w14:paraId="080ECB14" w14:textId="77777777" w:rsidR="00E60928" w:rsidRDefault="00E60928" w:rsidP="004C6751">
            <w:pPr>
              <w:pStyle w:val="Default"/>
              <w:jc w:val="center"/>
              <w:rPr>
                <w:rFonts w:ascii="Times New Roman"/>
                <w:sz w:val="21"/>
                <w:szCs w:val="21"/>
              </w:rPr>
            </w:pPr>
          </w:p>
        </w:tc>
        <w:tc>
          <w:tcPr>
            <w:tcW w:w="706" w:type="pct"/>
            <w:vMerge/>
            <w:tcBorders>
              <w:tl2br w:val="nil"/>
              <w:tr2bl w:val="nil"/>
            </w:tcBorders>
            <w:vAlign w:val="center"/>
          </w:tcPr>
          <w:p w14:paraId="3A91739D" w14:textId="77777777" w:rsidR="00E60928" w:rsidRDefault="00E60928" w:rsidP="004C6751">
            <w:pPr>
              <w:pStyle w:val="Default"/>
              <w:jc w:val="center"/>
              <w:rPr>
                <w:rFonts w:ascii="Times New Roman"/>
                <w:sz w:val="21"/>
                <w:szCs w:val="21"/>
              </w:rPr>
            </w:pPr>
          </w:p>
        </w:tc>
        <w:tc>
          <w:tcPr>
            <w:tcW w:w="966" w:type="pct"/>
            <w:tcBorders>
              <w:tl2br w:val="nil"/>
              <w:tr2bl w:val="nil"/>
            </w:tcBorders>
            <w:vAlign w:val="center"/>
          </w:tcPr>
          <w:p w14:paraId="790D3475"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下风向</w:t>
            </w:r>
            <w:r>
              <w:rPr>
                <w:rFonts w:ascii="Times New Roman" w:hAnsi="Times New Roman" w:cs="Times New Roman"/>
                <w:szCs w:val="21"/>
              </w:rPr>
              <w:t>监控点</w:t>
            </w:r>
            <w:r>
              <w:rPr>
                <w:rFonts w:ascii="Times New Roman" w:eastAsia="宋体" w:hAnsi="Times New Roman" w:cs="Times New Roman"/>
                <w:szCs w:val="21"/>
              </w:rPr>
              <w:t>Q3</w:t>
            </w:r>
          </w:p>
        </w:tc>
        <w:tc>
          <w:tcPr>
            <w:tcW w:w="636" w:type="pct"/>
            <w:tcBorders>
              <w:tl2br w:val="nil"/>
              <w:tr2bl w:val="nil"/>
            </w:tcBorders>
            <w:vAlign w:val="center"/>
          </w:tcPr>
          <w:p w14:paraId="0AA27853"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637" w:type="pct"/>
            <w:tcBorders>
              <w:tl2br w:val="nil"/>
              <w:tr2bl w:val="nil"/>
            </w:tcBorders>
            <w:vAlign w:val="center"/>
          </w:tcPr>
          <w:p w14:paraId="15EEB988"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638" w:type="pct"/>
            <w:tcBorders>
              <w:tl2br w:val="nil"/>
              <w:tr2bl w:val="nil"/>
            </w:tcBorders>
            <w:vAlign w:val="center"/>
          </w:tcPr>
          <w:p w14:paraId="025064C9"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711" w:type="pct"/>
            <w:vMerge/>
            <w:tcBorders>
              <w:tl2br w:val="nil"/>
              <w:tr2bl w:val="nil"/>
            </w:tcBorders>
            <w:vAlign w:val="center"/>
          </w:tcPr>
          <w:p w14:paraId="61372658" w14:textId="77777777" w:rsidR="00E60928" w:rsidRDefault="00E60928" w:rsidP="004C6751">
            <w:pPr>
              <w:pStyle w:val="Default"/>
              <w:jc w:val="center"/>
              <w:rPr>
                <w:rFonts w:ascii="Times New Roman"/>
                <w:sz w:val="21"/>
                <w:szCs w:val="21"/>
              </w:rPr>
            </w:pPr>
          </w:p>
        </w:tc>
      </w:tr>
      <w:tr w:rsidR="00E60928" w14:paraId="6EB14F20" w14:textId="77777777" w:rsidTr="00E60928">
        <w:trPr>
          <w:trHeight w:val="544"/>
        </w:trPr>
        <w:tc>
          <w:tcPr>
            <w:tcW w:w="706" w:type="pct"/>
            <w:vMerge/>
            <w:tcBorders>
              <w:tl2br w:val="nil"/>
              <w:tr2bl w:val="nil"/>
            </w:tcBorders>
            <w:vAlign w:val="center"/>
          </w:tcPr>
          <w:p w14:paraId="38C1CCD0" w14:textId="77777777" w:rsidR="00E60928" w:rsidRDefault="00E60928" w:rsidP="004C6751">
            <w:pPr>
              <w:pStyle w:val="Default"/>
              <w:jc w:val="center"/>
              <w:rPr>
                <w:rFonts w:ascii="Times New Roman"/>
                <w:sz w:val="21"/>
                <w:szCs w:val="21"/>
              </w:rPr>
            </w:pPr>
          </w:p>
        </w:tc>
        <w:tc>
          <w:tcPr>
            <w:tcW w:w="706" w:type="pct"/>
            <w:vMerge/>
            <w:tcBorders>
              <w:tl2br w:val="nil"/>
              <w:tr2bl w:val="nil"/>
            </w:tcBorders>
            <w:vAlign w:val="center"/>
          </w:tcPr>
          <w:p w14:paraId="7DDB0BF8" w14:textId="77777777" w:rsidR="00E60928" w:rsidRDefault="00E60928" w:rsidP="004C6751">
            <w:pPr>
              <w:pStyle w:val="Default"/>
              <w:jc w:val="center"/>
              <w:rPr>
                <w:rFonts w:ascii="Times New Roman"/>
                <w:sz w:val="21"/>
                <w:szCs w:val="21"/>
              </w:rPr>
            </w:pPr>
          </w:p>
        </w:tc>
        <w:tc>
          <w:tcPr>
            <w:tcW w:w="966" w:type="pct"/>
            <w:tcBorders>
              <w:tl2br w:val="nil"/>
              <w:tr2bl w:val="nil"/>
            </w:tcBorders>
            <w:vAlign w:val="center"/>
          </w:tcPr>
          <w:p w14:paraId="57672313" w14:textId="77777777" w:rsidR="00E60928" w:rsidRDefault="00E60928" w:rsidP="004C6751">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下风向</w:t>
            </w:r>
            <w:r>
              <w:rPr>
                <w:rFonts w:ascii="Times New Roman" w:hAnsi="Times New Roman" w:cs="Times New Roman"/>
                <w:szCs w:val="21"/>
              </w:rPr>
              <w:t>监控点</w:t>
            </w:r>
            <w:r>
              <w:rPr>
                <w:rFonts w:ascii="Times New Roman" w:eastAsia="宋体" w:hAnsi="Times New Roman" w:cs="Times New Roman"/>
                <w:szCs w:val="21"/>
              </w:rPr>
              <w:t>Q4</w:t>
            </w:r>
          </w:p>
        </w:tc>
        <w:tc>
          <w:tcPr>
            <w:tcW w:w="636" w:type="pct"/>
            <w:tcBorders>
              <w:tl2br w:val="nil"/>
              <w:tr2bl w:val="nil"/>
            </w:tcBorders>
            <w:vAlign w:val="center"/>
          </w:tcPr>
          <w:p w14:paraId="2AB98504"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637" w:type="pct"/>
            <w:tcBorders>
              <w:tl2br w:val="nil"/>
              <w:tr2bl w:val="nil"/>
            </w:tcBorders>
            <w:vAlign w:val="center"/>
          </w:tcPr>
          <w:p w14:paraId="2A30C09F"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638" w:type="pct"/>
            <w:tcBorders>
              <w:tl2br w:val="nil"/>
              <w:tr2bl w:val="nil"/>
            </w:tcBorders>
            <w:vAlign w:val="center"/>
          </w:tcPr>
          <w:p w14:paraId="2B5A6942" w14:textId="77777777" w:rsidR="00E60928" w:rsidRDefault="00E60928" w:rsidP="004C6751">
            <w:pPr>
              <w:jc w:val="center"/>
              <w:rPr>
                <w:rFonts w:ascii="Times New Roman" w:eastAsia="宋体" w:hAnsi="Times New Roman" w:cs="Times New Roman"/>
                <w:szCs w:val="21"/>
              </w:rPr>
            </w:pPr>
            <w:r>
              <w:rPr>
                <w:rFonts w:ascii="Times New Roman" w:cs="Times New Roman" w:hint="eastAsia"/>
                <w:szCs w:val="21"/>
              </w:rPr>
              <w:t>0.001ND</w:t>
            </w:r>
          </w:p>
        </w:tc>
        <w:tc>
          <w:tcPr>
            <w:tcW w:w="711" w:type="pct"/>
            <w:vMerge/>
            <w:tcBorders>
              <w:tl2br w:val="nil"/>
              <w:tr2bl w:val="nil"/>
            </w:tcBorders>
            <w:vAlign w:val="center"/>
          </w:tcPr>
          <w:p w14:paraId="4684C61E" w14:textId="77777777" w:rsidR="00E60928" w:rsidRDefault="00E60928" w:rsidP="004C6751">
            <w:pPr>
              <w:pStyle w:val="Default"/>
              <w:jc w:val="center"/>
              <w:rPr>
                <w:rFonts w:ascii="Times New Roman"/>
                <w:sz w:val="21"/>
                <w:szCs w:val="21"/>
              </w:rPr>
            </w:pPr>
          </w:p>
        </w:tc>
      </w:tr>
      <w:tr w:rsidR="00E60928" w14:paraId="1A171BBF" w14:textId="77777777" w:rsidTr="00E60928">
        <w:trPr>
          <w:trHeight w:val="569"/>
        </w:trPr>
        <w:tc>
          <w:tcPr>
            <w:tcW w:w="1412" w:type="pct"/>
            <w:gridSpan w:val="2"/>
            <w:tcBorders>
              <w:tl2br w:val="nil"/>
              <w:tr2bl w:val="nil"/>
            </w:tcBorders>
            <w:vAlign w:val="center"/>
          </w:tcPr>
          <w:p w14:paraId="233583D9" w14:textId="77777777" w:rsidR="00E60928" w:rsidRDefault="00E60928" w:rsidP="004C6751">
            <w:pPr>
              <w:pStyle w:val="Default"/>
              <w:jc w:val="center"/>
              <w:rPr>
                <w:rFonts w:ascii="Times New Roman"/>
                <w:sz w:val="21"/>
                <w:szCs w:val="21"/>
              </w:rPr>
            </w:pPr>
            <w:r>
              <w:rPr>
                <w:rFonts w:ascii="Times New Roman" w:hint="eastAsia"/>
                <w:color w:val="auto"/>
                <w:kern w:val="2"/>
                <w:sz w:val="21"/>
                <w:szCs w:val="21"/>
              </w:rPr>
              <w:t>参考标准</w:t>
            </w:r>
          </w:p>
        </w:tc>
        <w:tc>
          <w:tcPr>
            <w:tcW w:w="3588" w:type="pct"/>
            <w:gridSpan w:val="5"/>
            <w:tcBorders>
              <w:tl2br w:val="nil"/>
              <w:tr2bl w:val="nil"/>
            </w:tcBorders>
            <w:vAlign w:val="center"/>
          </w:tcPr>
          <w:p w14:paraId="570FF42C" w14:textId="77777777" w:rsidR="00E60928" w:rsidRDefault="00E60928" w:rsidP="004C6751">
            <w:pPr>
              <w:pStyle w:val="Default"/>
              <w:jc w:val="center"/>
              <w:rPr>
                <w:rFonts w:ascii="Times New Roman"/>
                <w:sz w:val="21"/>
                <w:szCs w:val="21"/>
              </w:rPr>
            </w:pPr>
            <w:r>
              <w:rPr>
                <w:rFonts w:ascii="Times New Roman" w:hint="eastAsia"/>
                <w:sz w:val="21"/>
                <w:szCs w:val="21"/>
              </w:rPr>
              <w:t>《医疗机构水污染物排放标准》（</w:t>
            </w:r>
            <w:r>
              <w:rPr>
                <w:rFonts w:ascii="Times New Roman" w:hint="eastAsia"/>
                <w:sz w:val="21"/>
                <w:szCs w:val="21"/>
              </w:rPr>
              <w:t>GB18466-2005</w:t>
            </w:r>
            <w:r>
              <w:rPr>
                <w:rFonts w:ascii="Times New Roman" w:hint="eastAsia"/>
                <w:sz w:val="21"/>
                <w:szCs w:val="21"/>
              </w:rPr>
              <w:t>）表</w:t>
            </w:r>
            <w:r>
              <w:rPr>
                <w:rFonts w:ascii="Times New Roman" w:hint="eastAsia"/>
                <w:sz w:val="21"/>
                <w:szCs w:val="21"/>
              </w:rPr>
              <w:t>3</w:t>
            </w:r>
          </w:p>
        </w:tc>
      </w:tr>
      <w:tr w:rsidR="00E60928" w14:paraId="4C3923E7" w14:textId="77777777" w:rsidTr="004C6751">
        <w:trPr>
          <w:trHeight w:val="569"/>
        </w:trPr>
        <w:tc>
          <w:tcPr>
            <w:tcW w:w="5000" w:type="pct"/>
            <w:gridSpan w:val="7"/>
            <w:tcBorders>
              <w:tl2br w:val="nil"/>
              <w:tr2bl w:val="nil"/>
            </w:tcBorders>
            <w:vAlign w:val="center"/>
          </w:tcPr>
          <w:p w14:paraId="0390271D" w14:textId="77777777" w:rsidR="00E60928" w:rsidRDefault="00E60928" w:rsidP="004C6751">
            <w:pPr>
              <w:pStyle w:val="Default"/>
              <w:jc w:val="center"/>
              <w:rPr>
                <w:rFonts w:ascii="Times New Roman"/>
                <w:sz w:val="21"/>
                <w:szCs w:val="21"/>
              </w:rPr>
            </w:pPr>
            <w:r>
              <w:rPr>
                <w:rFonts w:ascii="Times New Roman" w:hint="eastAsia"/>
                <w:sz w:val="21"/>
                <w:szCs w:val="21"/>
              </w:rPr>
              <w:t>注：“</w:t>
            </w:r>
            <w:r>
              <w:rPr>
                <w:rFonts w:ascii="Times New Roman" w:hint="eastAsia"/>
                <w:sz w:val="21"/>
                <w:szCs w:val="21"/>
              </w:rPr>
              <w:t>ND</w:t>
            </w:r>
            <w:r>
              <w:rPr>
                <w:rFonts w:ascii="Times New Roman" w:hint="eastAsia"/>
                <w:sz w:val="21"/>
                <w:szCs w:val="21"/>
              </w:rPr>
              <w:t>”表示未检出</w:t>
            </w:r>
          </w:p>
        </w:tc>
      </w:tr>
    </w:tbl>
    <w:p w14:paraId="51EB65EA" w14:textId="77777777" w:rsidR="00E60928" w:rsidRDefault="00E60928" w:rsidP="00E60928">
      <w:pPr>
        <w:pStyle w:val="ad"/>
        <w:snapToGrid w:val="0"/>
        <w:spacing w:line="360" w:lineRule="auto"/>
        <w:jc w:val="center"/>
        <w:outlineLvl w:val="0"/>
        <w:rPr>
          <w:rFonts w:ascii="Times New Roman" w:eastAsia="宋体" w:hAnsi="Times New Roman" w:cs="Times New Roman"/>
          <w:b/>
          <w:bCs/>
          <w:sz w:val="24"/>
          <w:szCs w:val="24"/>
        </w:rPr>
      </w:pPr>
    </w:p>
    <w:p w14:paraId="0F35FFB0" w14:textId="77777777" w:rsidR="00E60928" w:rsidRDefault="00E60928">
      <w:pPr>
        <w:widowControl/>
        <w:rPr>
          <w:rFonts w:ascii="Times New Roman" w:eastAsia="宋体" w:hAnsi="Times New Roman" w:cs="Times New Roman"/>
          <w:b/>
          <w:bCs/>
          <w:sz w:val="24"/>
          <w:szCs w:val="24"/>
        </w:rPr>
      </w:pPr>
      <w:r>
        <w:rPr>
          <w:rFonts w:ascii="Times New Roman" w:eastAsia="宋体" w:hAnsi="Times New Roman" w:cs="Times New Roman"/>
          <w:b/>
          <w:bCs/>
          <w:sz w:val="24"/>
          <w:szCs w:val="24"/>
        </w:rPr>
        <w:br w:type="page"/>
      </w:r>
    </w:p>
    <w:p w14:paraId="08872549" w14:textId="4EB19F38" w:rsidR="00E60928" w:rsidRDefault="00E60928" w:rsidP="00E60928">
      <w:pPr>
        <w:pStyle w:val="ad"/>
        <w:snapToGrid w:val="0"/>
        <w:spacing w:line="360" w:lineRule="auto"/>
        <w:jc w:val="center"/>
        <w:outlineLvl w:val="0"/>
        <w:rPr>
          <w:rFonts w:ascii="Times New Roman" w:eastAsia="宋体" w:hAnsi="Times New Roman" w:cs="Times New Roman"/>
          <w:b/>
          <w:bCs/>
          <w:sz w:val="24"/>
          <w:szCs w:val="24"/>
        </w:rPr>
      </w:pPr>
      <w:bookmarkStart w:id="21" w:name="_Toc47093492"/>
      <w:bookmarkStart w:id="22" w:name="_Toc47109515"/>
      <w:r>
        <w:rPr>
          <w:rFonts w:ascii="Times New Roman" w:eastAsia="宋体" w:hAnsi="Times New Roman" w:cs="Times New Roman"/>
          <w:b/>
          <w:bCs/>
          <w:sz w:val="24"/>
          <w:szCs w:val="24"/>
        </w:rPr>
        <w:lastRenderedPageBreak/>
        <w:t>表</w:t>
      </w:r>
      <w:r>
        <w:rPr>
          <w:b/>
          <w:bCs/>
          <w:sz w:val="24"/>
          <w:szCs w:val="24"/>
        </w:rPr>
        <w:t>7</w:t>
      </w:r>
      <w:r>
        <w:rPr>
          <w:rFonts w:cs="Times New Roman" w:hint="eastAsia"/>
          <w:b/>
          <w:bCs/>
          <w:sz w:val="24"/>
          <w:szCs w:val="24"/>
        </w:rPr>
        <w:t xml:space="preserve">-5 </w:t>
      </w:r>
      <w:r>
        <w:rPr>
          <w:rFonts w:ascii="Times New Roman" w:eastAsia="宋体" w:hAnsi="Times New Roman" w:cs="Times New Roman"/>
          <w:b/>
          <w:bCs/>
          <w:sz w:val="24"/>
          <w:szCs w:val="24"/>
        </w:rPr>
        <w:t>噪声监测结果</w:t>
      </w:r>
      <w:bookmarkEnd w:id="21"/>
      <w:bookmarkEnd w:id="22"/>
    </w:p>
    <w:tbl>
      <w:tblPr>
        <w:tblW w:w="4987" w:type="pct"/>
        <w:jc w:val="center"/>
        <w:tblBorders>
          <w:top w:val="double" w:sz="4" w:space="0" w:color="auto"/>
          <w:bottom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88"/>
        <w:gridCol w:w="1694"/>
        <w:gridCol w:w="1410"/>
        <w:gridCol w:w="1109"/>
        <w:gridCol w:w="1109"/>
        <w:gridCol w:w="1109"/>
        <w:gridCol w:w="1121"/>
      </w:tblGrid>
      <w:tr w:rsidR="00E60928" w14:paraId="14DB0C22" w14:textId="77777777" w:rsidTr="004C6751">
        <w:trPr>
          <w:trHeight w:val="561"/>
          <w:jc w:val="center"/>
        </w:trPr>
        <w:tc>
          <w:tcPr>
            <w:tcW w:w="472" w:type="pct"/>
            <w:vMerge w:val="restart"/>
            <w:vAlign w:val="center"/>
          </w:tcPr>
          <w:p w14:paraId="43AE19B7" w14:textId="77777777" w:rsidR="00E60928" w:rsidRDefault="00E60928" w:rsidP="004C6751">
            <w:pPr>
              <w:pStyle w:val="af5"/>
              <w:spacing w:beforeLines="0" w:before="0" w:afterLines="0" w:after="0" w:line="240" w:lineRule="auto"/>
              <w:ind w:firstLineChars="0" w:firstLine="0"/>
              <w:jc w:val="center"/>
              <w:rPr>
                <w:sz w:val="21"/>
              </w:rPr>
            </w:pPr>
            <w:r>
              <w:rPr>
                <w:sz w:val="21"/>
              </w:rPr>
              <w:t>编号</w:t>
            </w:r>
          </w:p>
        </w:tc>
        <w:tc>
          <w:tcPr>
            <w:tcW w:w="1014" w:type="pct"/>
            <w:vMerge w:val="restart"/>
            <w:vAlign w:val="center"/>
          </w:tcPr>
          <w:p w14:paraId="091D642A" w14:textId="77777777" w:rsidR="00E60928" w:rsidRDefault="00E60928" w:rsidP="004C6751">
            <w:pPr>
              <w:pStyle w:val="af5"/>
              <w:spacing w:beforeLines="0" w:before="0" w:afterLines="0" w:after="0" w:line="240" w:lineRule="auto"/>
              <w:ind w:firstLineChars="0" w:firstLine="0"/>
              <w:jc w:val="center"/>
              <w:rPr>
                <w:sz w:val="21"/>
              </w:rPr>
            </w:pPr>
            <w:r>
              <w:rPr>
                <w:sz w:val="21"/>
              </w:rPr>
              <w:t>监测点位</w:t>
            </w:r>
          </w:p>
        </w:tc>
        <w:tc>
          <w:tcPr>
            <w:tcW w:w="845" w:type="pct"/>
            <w:vMerge w:val="restart"/>
            <w:vAlign w:val="center"/>
          </w:tcPr>
          <w:p w14:paraId="47985B33" w14:textId="77777777" w:rsidR="00E60928" w:rsidRDefault="00E60928" w:rsidP="004C6751">
            <w:pPr>
              <w:pStyle w:val="af5"/>
              <w:spacing w:beforeLines="0" w:before="0" w:afterLines="0" w:after="0" w:line="240" w:lineRule="auto"/>
              <w:ind w:firstLineChars="0" w:firstLine="0"/>
              <w:jc w:val="center"/>
              <w:rPr>
                <w:sz w:val="21"/>
              </w:rPr>
            </w:pPr>
            <w:r>
              <w:rPr>
                <w:sz w:val="21"/>
              </w:rPr>
              <w:t>主要噪声源</w:t>
            </w:r>
          </w:p>
        </w:tc>
        <w:tc>
          <w:tcPr>
            <w:tcW w:w="2667" w:type="pct"/>
            <w:gridSpan w:val="4"/>
            <w:vAlign w:val="center"/>
          </w:tcPr>
          <w:p w14:paraId="3AEF995B" w14:textId="77777777" w:rsidR="00E60928" w:rsidRDefault="00E60928" w:rsidP="004C6751">
            <w:pPr>
              <w:pStyle w:val="af5"/>
              <w:spacing w:beforeLines="0" w:before="0" w:afterLines="0" w:after="0" w:line="240" w:lineRule="auto"/>
              <w:ind w:firstLineChars="0" w:firstLine="0"/>
              <w:jc w:val="center"/>
              <w:rPr>
                <w:sz w:val="21"/>
              </w:rPr>
            </w:pPr>
            <w:r>
              <w:rPr>
                <w:sz w:val="21"/>
              </w:rPr>
              <w:t>监测结果</w:t>
            </w:r>
            <w:r>
              <w:rPr>
                <w:sz w:val="21"/>
              </w:rPr>
              <w:t>dB(A)</w:t>
            </w:r>
          </w:p>
        </w:tc>
      </w:tr>
      <w:tr w:rsidR="00E60928" w14:paraId="43089B8E" w14:textId="77777777" w:rsidTr="004C6751">
        <w:trPr>
          <w:trHeight w:val="514"/>
          <w:jc w:val="center"/>
        </w:trPr>
        <w:tc>
          <w:tcPr>
            <w:tcW w:w="472" w:type="pct"/>
            <w:vMerge/>
            <w:vAlign w:val="center"/>
          </w:tcPr>
          <w:p w14:paraId="326D2030" w14:textId="77777777" w:rsidR="00E60928" w:rsidRDefault="00E60928" w:rsidP="004C6751">
            <w:pPr>
              <w:pStyle w:val="af5"/>
              <w:spacing w:beforeLines="0" w:before="0" w:afterLines="0" w:after="0" w:line="240" w:lineRule="auto"/>
              <w:ind w:firstLineChars="0" w:firstLine="0"/>
              <w:jc w:val="center"/>
              <w:rPr>
                <w:sz w:val="21"/>
              </w:rPr>
            </w:pPr>
          </w:p>
        </w:tc>
        <w:tc>
          <w:tcPr>
            <w:tcW w:w="1014" w:type="pct"/>
            <w:vMerge/>
            <w:vAlign w:val="center"/>
          </w:tcPr>
          <w:p w14:paraId="1F788EE2" w14:textId="77777777" w:rsidR="00E60928" w:rsidRDefault="00E60928" w:rsidP="004C6751">
            <w:pPr>
              <w:pStyle w:val="af5"/>
              <w:spacing w:beforeLines="0" w:before="0" w:afterLines="0" w:after="0" w:line="240" w:lineRule="auto"/>
              <w:ind w:firstLineChars="0" w:firstLine="0"/>
              <w:jc w:val="center"/>
              <w:rPr>
                <w:sz w:val="21"/>
              </w:rPr>
            </w:pPr>
          </w:p>
        </w:tc>
        <w:tc>
          <w:tcPr>
            <w:tcW w:w="845" w:type="pct"/>
            <w:vMerge/>
            <w:vAlign w:val="center"/>
          </w:tcPr>
          <w:p w14:paraId="6F0E257A" w14:textId="77777777" w:rsidR="00E60928" w:rsidRDefault="00E60928" w:rsidP="004C6751">
            <w:pPr>
              <w:pStyle w:val="af5"/>
              <w:spacing w:beforeLines="0" w:before="0" w:afterLines="0" w:after="0" w:line="240" w:lineRule="auto"/>
              <w:ind w:firstLineChars="0" w:firstLine="0"/>
              <w:jc w:val="center"/>
              <w:rPr>
                <w:sz w:val="21"/>
              </w:rPr>
            </w:pPr>
          </w:p>
        </w:tc>
        <w:tc>
          <w:tcPr>
            <w:tcW w:w="1330" w:type="pct"/>
            <w:gridSpan w:val="2"/>
            <w:vAlign w:val="center"/>
          </w:tcPr>
          <w:p w14:paraId="0CC0AE10" w14:textId="77777777" w:rsidR="00E60928" w:rsidRDefault="00E60928" w:rsidP="004C6751">
            <w:pPr>
              <w:pStyle w:val="Default"/>
              <w:jc w:val="center"/>
              <w:rPr>
                <w:rFonts w:ascii="Times New Roman"/>
                <w:sz w:val="21"/>
                <w:szCs w:val="21"/>
              </w:rPr>
            </w:pPr>
            <w:r>
              <w:rPr>
                <w:rFonts w:ascii="Times New Roman" w:hint="eastAsia"/>
                <w:color w:val="auto"/>
                <w:kern w:val="2"/>
                <w:sz w:val="21"/>
                <w:szCs w:val="21"/>
              </w:rPr>
              <w:t>2020-07-16</w:t>
            </w:r>
          </w:p>
        </w:tc>
        <w:tc>
          <w:tcPr>
            <w:tcW w:w="1337" w:type="pct"/>
            <w:gridSpan w:val="2"/>
            <w:vAlign w:val="center"/>
          </w:tcPr>
          <w:p w14:paraId="56E24F4A" w14:textId="77777777" w:rsidR="00E60928" w:rsidRDefault="00E60928" w:rsidP="004C6751">
            <w:pPr>
              <w:pStyle w:val="Default"/>
              <w:jc w:val="center"/>
              <w:rPr>
                <w:rFonts w:ascii="Times New Roman"/>
                <w:sz w:val="21"/>
                <w:szCs w:val="21"/>
              </w:rPr>
            </w:pPr>
            <w:r>
              <w:rPr>
                <w:rFonts w:ascii="Times New Roman" w:hint="eastAsia"/>
                <w:color w:val="auto"/>
                <w:kern w:val="2"/>
                <w:sz w:val="21"/>
                <w:szCs w:val="21"/>
              </w:rPr>
              <w:t>2020-07-17</w:t>
            </w:r>
          </w:p>
        </w:tc>
      </w:tr>
      <w:tr w:rsidR="00E60928" w14:paraId="5360FBCF" w14:textId="77777777" w:rsidTr="004C6751">
        <w:trPr>
          <w:trHeight w:val="514"/>
          <w:jc w:val="center"/>
        </w:trPr>
        <w:tc>
          <w:tcPr>
            <w:tcW w:w="472" w:type="pct"/>
            <w:vMerge/>
            <w:vAlign w:val="center"/>
          </w:tcPr>
          <w:p w14:paraId="3C446FFA" w14:textId="77777777" w:rsidR="00E60928" w:rsidRDefault="00E60928" w:rsidP="004C6751">
            <w:pPr>
              <w:pStyle w:val="af5"/>
              <w:spacing w:beforeLines="0" w:before="0" w:afterLines="0" w:after="0" w:line="240" w:lineRule="auto"/>
              <w:ind w:firstLineChars="0" w:firstLine="0"/>
              <w:jc w:val="center"/>
              <w:rPr>
                <w:sz w:val="21"/>
              </w:rPr>
            </w:pPr>
          </w:p>
        </w:tc>
        <w:tc>
          <w:tcPr>
            <w:tcW w:w="1014" w:type="pct"/>
            <w:vMerge/>
            <w:vAlign w:val="center"/>
          </w:tcPr>
          <w:p w14:paraId="2888980C" w14:textId="77777777" w:rsidR="00E60928" w:rsidRDefault="00E60928" w:rsidP="004C6751">
            <w:pPr>
              <w:pStyle w:val="af5"/>
              <w:spacing w:beforeLines="0" w:before="0" w:afterLines="0" w:after="0" w:line="240" w:lineRule="auto"/>
              <w:ind w:firstLineChars="0" w:firstLine="0"/>
              <w:jc w:val="center"/>
              <w:rPr>
                <w:sz w:val="21"/>
              </w:rPr>
            </w:pPr>
          </w:p>
        </w:tc>
        <w:tc>
          <w:tcPr>
            <w:tcW w:w="845" w:type="pct"/>
            <w:vMerge/>
            <w:vAlign w:val="center"/>
          </w:tcPr>
          <w:p w14:paraId="1B3DD01D" w14:textId="77777777" w:rsidR="00E60928" w:rsidRDefault="00E60928" w:rsidP="004C6751">
            <w:pPr>
              <w:pStyle w:val="af5"/>
              <w:spacing w:beforeLines="0" w:before="0" w:afterLines="0" w:after="0" w:line="240" w:lineRule="auto"/>
              <w:ind w:firstLineChars="0" w:firstLine="0"/>
              <w:jc w:val="center"/>
              <w:rPr>
                <w:sz w:val="21"/>
              </w:rPr>
            </w:pPr>
          </w:p>
        </w:tc>
        <w:tc>
          <w:tcPr>
            <w:tcW w:w="665" w:type="pct"/>
            <w:tcBorders>
              <w:right w:val="single" w:sz="4" w:space="0" w:color="000000"/>
            </w:tcBorders>
            <w:vAlign w:val="center"/>
          </w:tcPr>
          <w:p w14:paraId="2D65B484" w14:textId="77777777" w:rsidR="00E60928" w:rsidRDefault="00E60928" w:rsidP="004C6751">
            <w:pPr>
              <w:pStyle w:val="af5"/>
              <w:spacing w:beforeLines="0" w:before="0" w:afterLines="0" w:after="0" w:line="240" w:lineRule="auto"/>
              <w:ind w:firstLineChars="0" w:firstLine="0"/>
              <w:jc w:val="center"/>
              <w:rPr>
                <w:sz w:val="21"/>
              </w:rPr>
            </w:pPr>
            <w:r>
              <w:rPr>
                <w:sz w:val="21"/>
              </w:rPr>
              <w:t>昼间</w:t>
            </w:r>
          </w:p>
        </w:tc>
        <w:tc>
          <w:tcPr>
            <w:tcW w:w="665" w:type="pct"/>
            <w:tcBorders>
              <w:left w:val="single" w:sz="4" w:space="0" w:color="000000"/>
            </w:tcBorders>
            <w:vAlign w:val="center"/>
          </w:tcPr>
          <w:p w14:paraId="31CAE679" w14:textId="77777777" w:rsidR="00E60928" w:rsidRDefault="00E60928" w:rsidP="004C6751">
            <w:pPr>
              <w:pStyle w:val="af5"/>
              <w:spacing w:beforeLines="0" w:before="0" w:afterLines="0" w:after="0" w:line="240" w:lineRule="auto"/>
              <w:ind w:firstLineChars="0" w:firstLine="0"/>
              <w:jc w:val="center"/>
              <w:rPr>
                <w:sz w:val="21"/>
              </w:rPr>
            </w:pPr>
            <w:r>
              <w:rPr>
                <w:rFonts w:hint="eastAsia"/>
                <w:sz w:val="21"/>
              </w:rPr>
              <w:t>夜间</w:t>
            </w:r>
          </w:p>
        </w:tc>
        <w:tc>
          <w:tcPr>
            <w:tcW w:w="665" w:type="pct"/>
            <w:tcBorders>
              <w:right w:val="single" w:sz="4" w:space="0" w:color="000000"/>
            </w:tcBorders>
            <w:vAlign w:val="center"/>
          </w:tcPr>
          <w:p w14:paraId="4FF8847A" w14:textId="77777777" w:rsidR="00E60928" w:rsidRDefault="00E60928" w:rsidP="004C6751">
            <w:pPr>
              <w:pStyle w:val="af5"/>
              <w:spacing w:beforeLines="0" w:before="0" w:afterLines="0" w:after="0" w:line="240" w:lineRule="auto"/>
              <w:ind w:firstLineChars="0" w:firstLine="0"/>
              <w:jc w:val="center"/>
              <w:rPr>
                <w:sz w:val="21"/>
              </w:rPr>
            </w:pPr>
            <w:r>
              <w:rPr>
                <w:sz w:val="21"/>
              </w:rPr>
              <w:t>昼间</w:t>
            </w:r>
          </w:p>
        </w:tc>
        <w:tc>
          <w:tcPr>
            <w:tcW w:w="671" w:type="pct"/>
            <w:tcBorders>
              <w:left w:val="single" w:sz="4" w:space="0" w:color="000000"/>
            </w:tcBorders>
            <w:vAlign w:val="center"/>
          </w:tcPr>
          <w:p w14:paraId="0BFF11F8" w14:textId="77777777" w:rsidR="00E60928" w:rsidRDefault="00E60928" w:rsidP="004C6751">
            <w:pPr>
              <w:pStyle w:val="af5"/>
              <w:spacing w:beforeLines="0" w:before="0" w:afterLines="0" w:after="0" w:line="240" w:lineRule="auto"/>
              <w:ind w:firstLineChars="0" w:firstLine="0"/>
              <w:jc w:val="center"/>
              <w:rPr>
                <w:sz w:val="21"/>
              </w:rPr>
            </w:pPr>
            <w:r>
              <w:rPr>
                <w:rFonts w:hint="eastAsia"/>
                <w:sz w:val="21"/>
              </w:rPr>
              <w:t>夜间</w:t>
            </w:r>
          </w:p>
        </w:tc>
      </w:tr>
      <w:tr w:rsidR="00E60928" w14:paraId="48892DF6" w14:textId="77777777" w:rsidTr="004C6751">
        <w:trPr>
          <w:trHeight w:val="514"/>
          <w:jc w:val="center"/>
        </w:trPr>
        <w:tc>
          <w:tcPr>
            <w:tcW w:w="472" w:type="pct"/>
            <w:vAlign w:val="center"/>
          </w:tcPr>
          <w:p w14:paraId="4AA90E30" w14:textId="77777777" w:rsidR="00E60928" w:rsidRDefault="00E60928" w:rsidP="004C6751">
            <w:pPr>
              <w:snapToGrid w:val="0"/>
              <w:jc w:val="center"/>
              <w:rPr>
                <w:rFonts w:ascii="Times New Roman" w:eastAsia="宋体" w:hAnsi="Times New Roman" w:cs="Times New Roman"/>
                <w:sz w:val="21"/>
                <w:szCs w:val="21"/>
              </w:rPr>
            </w:pPr>
            <w:r>
              <w:rPr>
                <w:rFonts w:ascii="Times New Roman" w:eastAsia="宋体" w:hAnsi="Times New Roman" w:cs="Times New Roman"/>
                <w:sz w:val="21"/>
                <w:szCs w:val="21"/>
              </w:rPr>
              <w:t>N1</w:t>
            </w:r>
            <w:r>
              <w:rPr>
                <w:rFonts w:cs="Times New Roman" w:hint="eastAsia"/>
                <w:sz w:val="21"/>
                <w:szCs w:val="21"/>
              </w:rPr>
              <w:t>#</w:t>
            </w:r>
          </w:p>
        </w:tc>
        <w:tc>
          <w:tcPr>
            <w:tcW w:w="1014" w:type="pct"/>
            <w:vAlign w:val="center"/>
          </w:tcPr>
          <w:p w14:paraId="5292270C" w14:textId="77777777" w:rsidR="00E60928" w:rsidRDefault="00E60928" w:rsidP="004C6751">
            <w:pPr>
              <w:adjustRightInd w:val="0"/>
              <w:snapToGrid w:val="0"/>
              <w:jc w:val="center"/>
              <w:rPr>
                <w:rFonts w:ascii="Times New Roman" w:eastAsia="宋体" w:hAnsi="Times New Roman" w:cs="Times New Roman"/>
                <w:sz w:val="21"/>
                <w:szCs w:val="21"/>
              </w:rPr>
            </w:pPr>
            <w:r>
              <w:rPr>
                <w:rFonts w:cs="Times New Roman" w:hint="eastAsia"/>
                <w:sz w:val="21"/>
                <w:szCs w:val="21"/>
              </w:rPr>
              <w:t>厂界</w:t>
            </w:r>
            <w:r>
              <w:rPr>
                <w:rFonts w:ascii="Times New Roman" w:eastAsia="宋体" w:hAnsi="Times New Roman" w:cs="Times New Roman"/>
                <w:sz w:val="21"/>
                <w:szCs w:val="21"/>
              </w:rPr>
              <w:t>东侧</w:t>
            </w:r>
            <w:r>
              <w:rPr>
                <w:rFonts w:cs="Times New Roman" w:hint="eastAsia"/>
                <w:sz w:val="21"/>
                <w:szCs w:val="21"/>
              </w:rPr>
              <w:t>外</w:t>
            </w:r>
            <w:r>
              <w:rPr>
                <w:rFonts w:ascii="Times New Roman" w:eastAsia="宋体" w:hAnsi="Times New Roman" w:cs="Times New Roman"/>
                <w:sz w:val="21"/>
                <w:szCs w:val="21"/>
              </w:rPr>
              <w:t>1m</w:t>
            </w:r>
            <w:r>
              <w:rPr>
                <w:rFonts w:ascii="Times New Roman" w:eastAsia="宋体" w:hAnsi="Times New Roman" w:cs="Times New Roman"/>
                <w:sz w:val="21"/>
                <w:szCs w:val="21"/>
              </w:rPr>
              <w:t>处</w:t>
            </w:r>
          </w:p>
        </w:tc>
        <w:tc>
          <w:tcPr>
            <w:tcW w:w="845" w:type="pct"/>
            <w:vAlign w:val="center"/>
          </w:tcPr>
          <w:p w14:paraId="4BF0C882" w14:textId="77777777" w:rsidR="00E60928" w:rsidRDefault="00E60928" w:rsidP="004C6751">
            <w:pPr>
              <w:snapToGrid w:val="0"/>
              <w:jc w:val="center"/>
              <w:rPr>
                <w:rFonts w:ascii="Times New Roman" w:eastAsia="宋体" w:hAnsi="Times New Roman" w:cs="Times New Roman"/>
                <w:sz w:val="21"/>
                <w:szCs w:val="21"/>
              </w:rPr>
            </w:pPr>
            <w:r>
              <w:rPr>
                <w:rFonts w:eastAsia="宋体" w:cs="Times New Roman" w:hint="eastAsia"/>
                <w:sz w:val="21"/>
                <w:szCs w:val="21"/>
              </w:rPr>
              <w:t>社会生活</w:t>
            </w:r>
          </w:p>
        </w:tc>
        <w:tc>
          <w:tcPr>
            <w:tcW w:w="665" w:type="pct"/>
            <w:tcBorders>
              <w:right w:val="single" w:sz="4" w:space="0" w:color="000000"/>
            </w:tcBorders>
            <w:vAlign w:val="center"/>
          </w:tcPr>
          <w:p w14:paraId="6F48F233" w14:textId="77777777" w:rsidR="00E60928" w:rsidRDefault="00E60928" w:rsidP="004C6751">
            <w:pPr>
              <w:pStyle w:val="Default"/>
              <w:jc w:val="center"/>
              <w:rPr>
                <w:rFonts w:ascii="Times New Roman"/>
                <w:sz w:val="21"/>
                <w:szCs w:val="21"/>
              </w:rPr>
            </w:pPr>
            <w:r>
              <w:rPr>
                <w:rFonts w:ascii="Times New Roman" w:hint="eastAsia"/>
                <w:sz w:val="21"/>
                <w:szCs w:val="21"/>
              </w:rPr>
              <w:t>53.9</w:t>
            </w:r>
          </w:p>
        </w:tc>
        <w:tc>
          <w:tcPr>
            <w:tcW w:w="665" w:type="pct"/>
            <w:tcBorders>
              <w:left w:val="single" w:sz="4" w:space="0" w:color="000000"/>
            </w:tcBorders>
            <w:vAlign w:val="center"/>
          </w:tcPr>
          <w:p w14:paraId="5C807999" w14:textId="77777777" w:rsidR="00E60928" w:rsidRDefault="00E60928" w:rsidP="004C6751">
            <w:pPr>
              <w:pStyle w:val="Default"/>
              <w:jc w:val="center"/>
              <w:rPr>
                <w:rFonts w:ascii="Times New Roman"/>
                <w:sz w:val="21"/>
                <w:szCs w:val="21"/>
              </w:rPr>
            </w:pPr>
            <w:r>
              <w:rPr>
                <w:rFonts w:ascii="Times New Roman" w:hint="eastAsia"/>
                <w:sz w:val="21"/>
                <w:szCs w:val="21"/>
              </w:rPr>
              <w:t>37.8</w:t>
            </w:r>
          </w:p>
        </w:tc>
        <w:tc>
          <w:tcPr>
            <w:tcW w:w="665" w:type="pct"/>
            <w:tcBorders>
              <w:right w:val="single" w:sz="4" w:space="0" w:color="000000"/>
            </w:tcBorders>
            <w:vAlign w:val="center"/>
          </w:tcPr>
          <w:p w14:paraId="47C5D226" w14:textId="77777777" w:rsidR="00E60928" w:rsidRDefault="00E60928" w:rsidP="004C6751">
            <w:pPr>
              <w:pStyle w:val="Default"/>
              <w:jc w:val="center"/>
              <w:rPr>
                <w:rFonts w:ascii="Times New Roman"/>
                <w:sz w:val="21"/>
                <w:szCs w:val="21"/>
              </w:rPr>
            </w:pPr>
            <w:r>
              <w:rPr>
                <w:rFonts w:ascii="Times New Roman" w:hint="eastAsia"/>
                <w:sz w:val="21"/>
                <w:szCs w:val="21"/>
              </w:rPr>
              <w:t>51.2</w:t>
            </w:r>
          </w:p>
        </w:tc>
        <w:tc>
          <w:tcPr>
            <w:tcW w:w="671" w:type="pct"/>
            <w:tcBorders>
              <w:left w:val="single" w:sz="4" w:space="0" w:color="000000"/>
            </w:tcBorders>
            <w:vAlign w:val="center"/>
          </w:tcPr>
          <w:p w14:paraId="0B1BE768" w14:textId="77777777" w:rsidR="00E60928" w:rsidRDefault="00E60928" w:rsidP="004C6751">
            <w:pPr>
              <w:pStyle w:val="Default"/>
              <w:jc w:val="center"/>
              <w:rPr>
                <w:rFonts w:ascii="Times New Roman"/>
                <w:sz w:val="21"/>
                <w:szCs w:val="21"/>
              </w:rPr>
            </w:pPr>
            <w:r>
              <w:rPr>
                <w:rFonts w:ascii="Times New Roman" w:hint="eastAsia"/>
                <w:sz w:val="21"/>
                <w:szCs w:val="21"/>
              </w:rPr>
              <w:t>38.4</w:t>
            </w:r>
          </w:p>
        </w:tc>
      </w:tr>
      <w:tr w:rsidR="00E60928" w14:paraId="7AE2EAE9" w14:textId="77777777" w:rsidTr="004C6751">
        <w:trPr>
          <w:trHeight w:val="514"/>
          <w:jc w:val="center"/>
        </w:trPr>
        <w:tc>
          <w:tcPr>
            <w:tcW w:w="472" w:type="pct"/>
            <w:vAlign w:val="center"/>
          </w:tcPr>
          <w:p w14:paraId="51B52483" w14:textId="77777777" w:rsidR="00E60928" w:rsidRDefault="00E60928" w:rsidP="004C6751">
            <w:pPr>
              <w:snapToGrid w:val="0"/>
              <w:jc w:val="center"/>
              <w:rPr>
                <w:rFonts w:ascii="Times New Roman" w:eastAsia="宋体" w:hAnsi="Times New Roman" w:cs="Times New Roman"/>
                <w:sz w:val="21"/>
                <w:szCs w:val="21"/>
              </w:rPr>
            </w:pPr>
            <w:r>
              <w:rPr>
                <w:rFonts w:ascii="Times New Roman" w:eastAsia="宋体" w:hAnsi="Times New Roman" w:cs="Times New Roman"/>
                <w:sz w:val="21"/>
                <w:szCs w:val="21"/>
              </w:rPr>
              <w:t>N2</w:t>
            </w:r>
            <w:r>
              <w:rPr>
                <w:rFonts w:cs="Times New Roman" w:hint="eastAsia"/>
                <w:sz w:val="21"/>
                <w:szCs w:val="21"/>
              </w:rPr>
              <w:t>#</w:t>
            </w:r>
          </w:p>
        </w:tc>
        <w:tc>
          <w:tcPr>
            <w:tcW w:w="1014" w:type="pct"/>
            <w:vAlign w:val="center"/>
          </w:tcPr>
          <w:p w14:paraId="2D468FE1" w14:textId="77777777" w:rsidR="00E60928" w:rsidRDefault="00E60928" w:rsidP="004C6751">
            <w:pPr>
              <w:adjustRightInd w:val="0"/>
              <w:snapToGrid w:val="0"/>
              <w:jc w:val="center"/>
              <w:rPr>
                <w:rFonts w:ascii="Times New Roman" w:eastAsia="宋体" w:hAnsi="Times New Roman" w:cs="Times New Roman"/>
                <w:sz w:val="21"/>
                <w:szCs w:val="21"/>
              </w:rPr>
            </w:pPr>
            <w:r>
              <w:rPr>
                <w:rFonts w:cs="Times New Roman" w:hint="eastAsia"/>
                <w:sz w:val="21"/>
                <w:szCs w:val="21"/>
              </w:rPr>
              <w:t>厂界南</w:t>
            </w:r>
            <w:r>
              <w:rPr>
                <w:rFonts w:ascii="Times New Roman" w:eastAsia="宋体" w:hAnsi="Times New Roman" w:cs="Times New Roman"/>
                <w:sz w:val="21"/>
                <w:szCs w:val="21"/>
              </w:rPr>
              <w:t>侧</w:t>
            </w:r>
            <w:r>
              <w:rPr>
                <w:rFonts w:cs="Times New Roman" w:hint="eastAsia"/>
                <w:sz w:val="21"/>
                <w:szCs w:val="21"/>
              </w:rPr>
              <w:t>外</w:t>
            </w:r>
            <w:r>
              <w:rPr>
                <w:rFonts w:ascii="Times New Roman" w:eastAsia="宋体" w:hAnsi="Times New Roman" w:cs="Times New Roman"/>
                <w:sz w:val="21"/>
                <w:szCs w:val="21"/>
              </w:rPr>
              <w:t>1m</w:t>
            </w:r>
            <w:r>
              <w:rPr>
                <w:rFonts w:ascii="Times New Roman" w:eastAsia="宋体" w:hAnsi="Times New Roman" w:cs="Times New Roman"/>
                <w:sz w:val="21"/>
                <w:szCs w:val="21"/>
              </w:rPr>
              <w:t>处</w:t>
            </w:r>
          </w:p>
        </w:tc>
        <w:tc>
          <w:tcPr>
            <w:tcW w:w="845" w:type="pct"/>
            <w:vAlign w:val="center"/>
          </w:tcPr>
          <w:p w14:paraId="070A7FDC" w14:textId="77777777" w:rsidR="00E60928" w:rsidRDefault="00E60928" w:rsidP="004C6751">
            <w:pPr>
              <w:snapToGrid w:val="0"/>
              <w:jc w:val="center"/>
              <w:rPr>
                <w:rFonts w:ascii="Times New Roman" w:eastAsia="宋体" w:hAnsi="Times New Roman" w:cs="Times New Roman"/>
                <w:sz w:val="21"/>
                <w:szCs w:val="21"/>
              </w:rPr>
            </w:pPr>
            <w:r>
              <w:rPr>
                <w:rFonts w:eastAsia="宋体" w:cs="Times New Roman" w:hint="eastAsia"/>
                <w:sz w:val="21"/>
                <w:szCs w:val="21"/>
              </w:rPr>
              <w:t>社会生活</w:t>
            </w:r>
          </w:p>
        </w:tc>
        <w:tc>
          <w:tcPr>
            <w:tcW w:w="665" w:type="pct"/>
            <w:tcBorders>
              <w:right w:val="single" w:sz="4" w:space="0" w:color="000000"/>
            </w:tcBorders>
            <w:vAlign w:val="center"/>
          </w:tcPr>
          <w:p w14:paraId="38D7DB96" w14:textId="77777777" w:rsidR="00E60928" w:rsidRDefault="00E60928" w:rsidP="004C6751">
            <w:pPr>
              <w:pStyle w:val="Default"/>
              <w:jc w:val="center"/>
              <w:rPr>
                <w:rFonts w:ascii="Times New Roman"/>
                <w:sz w:val="21"/>
                <w:szCs w:val="21"/>
              </w:rPr>
            </w:pPr>
            <w:r>
              <w:rPr>
                <w:rFonts w:ascii="Times New Roman" w:hint="eastAsia"/>
                <w:sz w:val="21"/>
                <w:szCs w:val="21"/>
              </w:rPr>
              <w:t>51.9</w:t>
            </w:r>
          </w:p>
        </w:tc>
        <w:tc>
          <w:tcPr>
            <w:tcW w:w="665" w:type="pct"/>
            <w:tcBorders>
              <w:left w:val="single" w:sz="4" w:space="0" w:color="000000"/>
            </w:tcBorders>
            <w:vAlign w:val="center"/>
          </w:tcPr>
          <w:p w14:paraId="4C0FD9F7" w14:textId="77777777" w:rsidR="00E60928" w:rsidRDefault="00E60928" w:rsidP="004C6751">
            <w:pPr>
              <w:pStyle w:val="Default"/>
              <w:jc w:val="center"/>
              <w:rPr>
                <w:rFonts w:ascii="Times New Roman"/>
                <w:sz w:val="21"/>
                <w:szCs w:val="21"/>
              </w:rPr>
            </w:pPr>
            <w:r>
              <w:rPr>
                <w:rFonts w:ascii="Times New Roman" w:hint="eastAsia"/>
                <w:sz w:val="21"/>
                <w:szCs w:val="21"/>
              </w:rPr>
              <w:t>43.7</w:t>
            </w:r>
          </w:p>
        </w:tc>
        <w:tc>
          <w:tcPr>
            <w:tcW w:w="665" w:type="pct"/>
            <w:tcBorders>
              <w:right w:val="single" w:sz="4" w:space="0" w:color="000000"/>
            </w:tcBorders>
            <w:vAlign w:val="center"/>
          </w:tcPr>
          <w:p w14:paraId="1729B5B8" w14:textId="77777777" w:rsidR="00E60928" w:rsidRDefault="00E60928" w:rsidP="004C6751">
            <w:pPr>
              <w:pStyle w:val="Default"/>
              <w:jc w:val="center"/>
              <w:rPr>
                <w:rFonts w:ascii="Times New Roman"/>
                <w:sz w:val="21"/>
                <w:szCs w:val="21"/>
              </w:rPr>
            </w:pPr>
            <w:r>
              <w:rPr>
                <w:rFonts w:ascii="Times New Roman" w:hint="eastAsia"/>
                <w:sz w:val="21"/>
                <w:szCs w:val="21"/>
              </w:rPr>
              <w:t>49.7</w:t>
            </w:r>
          </w:p>
        </w:tc>
        <w:tc>
          <w:tcPr>
            <w:tcW w:w="671" w:type="pct"/>
            <w:tcBorders>
              <w:left w:val="single" w:sz="4" w:space="0" w:color="000000"/>
            </w:tcBorders>
            <w:vAlign w:val="center"/>
          </w:tcPr>
          <w:p w14:paraId="362D1748" w14:textId="77777777" w:rsidR="00E60928" w:rsidRDefault="00E60928" w:rsidP="004C6751">
            <w:pPr>
              <w:pStyle w:val="Default"/>
              <w:jc w:val="center"/>
              <w:rPr>
                <w:rFonts w:ascii="Times New Roman"/>
                <w:sz w:val="21"/>
                <w:szCs w:val="21"/>
              </w:rPr>
            </w:pPr>
            <w:r>
              <w:rPr>
                <w:rFonts w:ascii="Times New Roman" w:hint="eastAsia"/>
                <w:sz w:val="21"/>
                <w:szCs w:val="21"/>
              </w:rPr>
              <w:t>41.3</w:t>
            </w:r>
          </w:p>
        </w:tc>
      </w:tr>
      <w:tr w:rsidR="00E60928" w14:paraId="7130E615" w14:textId="77777777" w:rsidTr="004C6751">
        <w:trPr>
          <w:trHeight w:val="514"/>
          <w:jc w:val="center"/>
        </w:trPr>
        <w:tc>
          <w:tcPr>
            <w:tcW w:w="472" w:type="pct"/>
            <w:vAlign w:val="center"/>
          </w:tcPr>
          <w:p w14:paraId="6E5AF0F7" w14:textId="77777777" w:rsidR="00E60928" w:rsidRDefault="00E60928" w:rsidP="004C6751">
            <w:pPr>
              <w:snapToGrid w:val="0"/>
              <w:jc w:val="center"/>
              <w:rPr>
                <w:rFonts w:ascii="Times New Roman" w:eastAsia="宋体" w:hAnsi="Times New Roman" w:cs="Times New Roman"/>
                <w:sz w:val="21"/>
                <w:szCs w:val="21"/>
              </w:rPr>
            </w:pPr>
            <w:r>
              <w:rPr>
                <w:rFonts w:ascii="Times New Roman" w:eastAsia="宋体" w:hAnsi="Times New Roman" w:cs="Times New Roman"/>
                <w:sz w:val="21"/>
                <w:szCs w:val="21"/>
              </w:rPr>
              <w:t>N3</w:t>
            </w:r>
            <w:r>
              <w:rPr>
                <w:rFonts w:cs="Times New Roman" w:hint="eastAsia"/>
                <w:sz w:val="21"/>
                <w:szCs w:val="21"/>
              </w:rPr>
              <w:t>#</w:t>
            </w:r>
          </w:p>
        </w:tc>
        <w:tc>
          <w:tcPr>
            <w:tcW w:w="1014" w:type="pct"/>
            <w:vAlign w:val="center"/>
          </w:tcPr>
          <w:p w14:paraId="31DB2B8B" w14:textId="77777777" w:rsidR="00E60928" w:rsidRDefault="00E60928" w:rsidP="004C6751">
            <w:pPr>
              <w:adjustRightInd w:val="0"/>
              <w:snapToGrid w:val="0"/>
              <w:jc w:val="center"/>
              <w:rPr>
                <w:rFonts w:ascii="Times New Roman" w:eastAsia="宋体" w:hAnsi="Times New Roman" w:cs="Times New Roman"/>
                <w:sz w:val="21"/>
                <w:szCs w:val="21"/>
              </w:rPr>
            </w:pPr>
            <w:r>
              <w:rPr>
                <w:rFonts w:cs="Times New Roman" w:hint="eastAsia"/>
                <w:sz w:val="21"/>
                <w:szCs w:val="21"/>
              </w:rPr>
              <w:t>厂界西</w:t>
            </w:r>
            <w:r>
              <w:rPr>
                <w:rFonts w:ascii="Times New Roman" w:eastAsia="宋体" w:hAnsi="Times New Roman" w:cs="Times New Roman"/>
                <w:sz w:val="21"/>
                <w:szCs w:val="21"/>
              </w:rPr>
              <w:t>侧</w:t>
            </w:r>
            <w:r>
              <w:rPr>
                <w:rFonts w:cs="Times New Roman" w:hint="eastAsia"/>
                <w:sz w:val="21"/>
                <w:szCs w:val="21"/>
              </w:rPr>
              <w:t>外</w:t>
            </w:r>
            <w:r>
              <w:rPr>
                <w:rFonts w:ascii="Times New Roman" w:eastAsia="宋体" w:hAnsi="Times New Roman" w:cs="Times New Roman"/>
                <w:sz w:val="21"/>
                <w:szCs w:val="21"/>
              </w:rPr>
              <w:t>1m</w:t>
            </w:r>
            <w:r>
              <w:rPr>
                <w:rFonts w:ascii="Times New Roman" w:eastAsia="宋体" w:hAnsi="Times New Roman" w:cs="Times New Roman"/>
                <w:sz w:val="21"/>
                <w:szCs w:val="21"/>
              </w:rPr>
              <w:t>处</w:t>
            </w:r>
          </w:p>
        </w:tc>
        <w:tc>
          <w:tcPr>
            <w:tcW w:w="845" w:type="pct"/>
            <w:vAlign w:val="center"/>
          </w:tcPr>
          <w:p w14:paraId="4022380E" w14:textId="77777777" w:rsidR="00E60928" w:rsidRDefault="00E60928" w:rsidP="004C6751">
            <w:pPr>
              <w:snapToGrid w:val="0"/>
              <w:jc w:val="center"/>
              <w:rPr>
                <w:rFonts w:ascii="Times New Roman" w:eastAsia="宋体" w:hAnsi="Times New Roman" w:cs="Times New Roman"/>
                <w:sz w:val="21"/>
                <w:szCs w:val="21"/>
              </w:rPr>
            </w:pPr>
            <w:r>
              <w:rPr>
                <w:rFonts w:eastAsia="宋体" w:cs="Times New Roman" w:hint="eastAsia"/>
                <w:sz w:val="21"/>
                <w:szCs w:val="21"/>
              </w:rPr>
              <w:t>社会生活</w:t>
            </w:r>
          </w:p>
        </w:tc>
        <w:tc>
          <w:tcPr>
            <w:tcW w:w="665" w:type="pct"/>
            <w:tcBorders>
              <w:right w:val="single" w:sz="4" w:space="0" w:color="000000"/>
            </w:tcBorders>
            <w:vAlign w:val="center"/>
          </w:tcPr>
          <w:p w14:paraId="7BCD52A4" w14:textId="77777777" w:rsidR="00E60928" w:rsidRDefault="00E60928" w:rsidP="004C6751">
            <w:pPr>
              <w:pStyle w:val="Default"/>
              <w:jc w:val="center"/>
              <w:rPr>
                <w:rFonts w:ascii="Times New Roman"/>
                <w:sz w:val="21"/>
                <w:szCs w:val="21"/>
              </w:rPr>
            </w:pPr>
            <w:r>
              <w:rPr>
                <w:rFonts w:ascii="Times New Roman" w:hint="eastAsia"/>
                <w:sz w:val="21"/>
                <w:szCs w:val="21"/>
              </w:rPr>
              <w:t>49.8</w:t>
            </w:r>
          </w:p>
        </w:tc>
        <w:tc>
          <w:tcPr>
            <w:tcW w:w="665" w:type="pct"/>
            <w:tcBorders>
              <w:left w:val="single" w:sz="4" w:space="0" w:color="000000"/>
            </w:tcBorders>
            <w:vAlign w:val="center"/>
          </w:tcPr>
          <w:p w14:paraId="0EE84A74" w14:textId="77777777" w:rsidR="00E60928" w:rsidRDefault="00E60928" w:rsidP="004C6751">
            <w:pPr>
              <w:pStyle w:val="Default"/>
              <w:jc w:val="center"/>
              <w:rPr>
                <w:rFonts w:ascii="Times New Roman"/>
                <w:sz w:val="21"/>
                <w:szCs w:val="21"/>
              </w:rPr>
            </w:pPr>
            <w:r>
              <w:rPr>
                <w:rFonts w:ascii="Times New Roman" w:hint="eastAsia"/>
                <w:sz w:val="21"/>
                <w:szCs w:val="21"/>
              </w:rPr>
              <w:t>40.7</w:t>
            </w:r>
          </w:p>
        </w:tc>
        <w:tc>
          <w:tcPr>
            <w:tcW w:w="665" w:type="pct"/>
            <w:tcBorders>
              <w:right w:val="single" w:sz="4" w:space="0" w:color="000000"/>
            </w:tcBorders>
            <w:vAlign w:val="center"/>
          </w:tcPr>
          <w:p w14:paraId="007CF4C6" w14:textId="77777777" w:rsidR="00E60928" w:rsidRDefault="00E60928" w:rsidP="004C6751">
            <w:pPr>
              <w:pStyle w:val="Default"/>
              <w:jc w:val="center"/>
              <w:rPr>
                <w:rFonts w:ascii="Times New Roman"/>
                <w:sz w:val="21"/>
                <w:szCs w:val="21"/>
              </w:rPr>
            </w:pPr>
            <w:r>
              <w:rPr>
                <w:rFonts w:ascii="Times New Roman" w:hint="eastAsia"/>
                <w:sz w:val="21"/>
                <w:szCs w:val="21"/>
              </w:rPr>
              <w:t>53.7</w:t>
            </w:r>
          </w:p>
        </w:tc>
        <w:tc>
          <w:tcPr>
            <w:tcW w:w="671" w:type="pct"/>
            <w:tcBorders>
              <w:left w:val="single" w:sz="4" w:space="0" w:color="000000"/>
            </w:tcBorders>
            <w:vAlign w:val="center"/>
          </w:tcPr>
          <w:p w14:paraId="54C6FEFC" w14:textId="77777777" w:rsidR="00E60928" w:rsidRDefault="00E60928" w:rsidP="004C6751">
            <w:pPr>
              <w:pStyle w:val="Default"/>
              <w:jc w:val="center"/>
              <w:rPr>
                <w:rFonts w:ascii="Times New Roman"/>
                <w:sz w:val="21"/>
                <w:szCs w:val="21"/>
              </w:rPr>
            </w:pPr>
            <w:r>
              <w:rPr>
                <w:rFonts w:ascii="Times New Roman" w:hint="eastAsia"/>
                <w:sz w:val="21"/>
                <w:szCs w:val="21"/>
              </w:rPr>
              <w:t>42.5</w:t>
            </w:r>
          </w:p>
        </w:tc>
      </w:tr>
      <w:tr w:rsidR="00E60928" w14:paraId="63406498" w14:textId="77777777" w:rsidTr="004C6751">
        <w:trPr>
          <w:trHeight w:val="514"/>
          <w:jc w:val="center"/>
        </w:trPr>
        <w:tc>
          <w:tcPr>
            <w:tcW w:w="472" w:type="pct"/>
            <w:vAlign w:val="center"/>
          </w:tcPr>
          <w:p w14:paraId="7BF7A571" w14:textId="77777777" w:rsidR="00E60928" w:rsidRDefault="00E60928" w:rsidP="004C6751">
            <w:pPr>
              <w:snapToGrid w:val="0"/>
              <w:jc w:val="center"/>
              <w:rPr>
                <w:rFonts w:ascii="Times New Roman" w:eastAsia="宋体" w:hAnsi="Times New Roman" w:cs="Times New Roman"/>
                <w:sz w:val="21"/>
                <w:szCs w:val="21"/>
              </w:rPr>
            </w:pPr>
            <w:r>
              <w:rPr>
                <w:rFonts w:ascii="Times New Roman" w:eastAsia="宋体" w:hAnsi="Times New Roman" w:cs="Times New Roman"/>
                <w:sz w:val="21"/>
                <w:szCs w:val="21"/>
              </w:rPr>
              <w:t>N4</w:t>
            </w:r>
            <w:r>
              <w:rPr>
                <w:rFonts w:cs="Times New Roman" w:hint="eastAsia"/>
                <w:sz w:val="21"/>
                <w:szCs w:val="21"/>
              </w:rPr>
              <w:t>#</w:t>
            </w:r>
          </w:p>
        </w:tc>
        <w:tc>
          <w:tcPr>
            <w:tcW w:w="1014" w:type="pct"/>
            <w:tcBorders>
              <w:right w:val="single" w:sz="4" w:space="0" w:color="000000"/>
            </w:tcBorders>
            <w:vAlign w:val="center"/>
          </w:tcPr>
          <w:p w14:paraId="6692DCF4" w14:textId="77777777" w:rsidR="00E60928" w:rsidRDefault="00E60928" w:rsidP="004C6751">
            <w:pPr>
              <w:adjustRightInd w:val="0"/>
              <w:snapToGrid w:val="0"/>
              <w:jc w:val="center"/>
              <w:rPr>
                <w:rFonts w:ascii="Times New Roman" w:eastAsia="宋体" w:hAnsi="Times New Roman" w:cs="Times New Roman"/>
                <w:sz w:val="21"/>
                <w:szCs w:val="21"/>
              </w:rPr>
            </w:pPr>
            <w:r>
              <w:rPr>
                <w:rFonts w:cs="Times New Roman" w:hint="eastAsia"/>
                <w:sz w:val="21"/>
                <w:szCs w:val="21"/>
              </w:rPr>
              <w:t>厂界北</w:t>
            </w:r>
            <w:r>
              <w:rPr>
                <w:rFonts w:ascii="Times New Roman" w:eastAsia="宋体" w:hAnsi="Times New Roman" w:cs="Times New Roman"/>
                <w:sz w:val="21"/>
                <w:szCs w:val="21"/>
              </w:rPr>
              <w:t>侧</w:t>
            </w:r>
            <w:r>
              <w:rPr>
                <w:rFonts w:cs="Times New Roman" w:hint="eastAsia"/>
                <w:sz w:val="21"/>
                <w:szCs w:val="21"/>
              </w:rPr>
              <w:t>外</w:t>
            </w:r>
            <w:r>
              <w:rPr>
                <w:rFonts w:ascii="Times New Roman" w:eastAsia="宋体" w:hAnsi="Times New Roman" w:cs="Times New Roman"/>
                <w:sz w:val="21"/>
                <w:szCs w:val="21"/>
              </w:rPr>
              <w:t>1m</w:t>
            </w:r>
            <w:r>
              <w:rPr>
                <w:rFonts w:ascii="Times New Roman" w:eastAsia="宋体" w:hAnsi="Times New Roman" w:cs="Times New Roman"/>
                <w:sz w:val="21"/>
                <w:szCs w:val="21"/>
              </w:rPr>
              <w:t>处</w:t>
            </w:r>
          </w:p>
        </w:tc>
        <w:tc>
          <w:tcPr>
            <w:tcW w:w="845" w:type="pct"/>
            <w:tcBorders>
              <w:left w:val="single" w:sz="4" w:space="0" w:color="000000"/>
            </w:tcBorders>
            <w:vAlign w:val="center"/>
          </w:tcPr>
          <w:p w14:paraId="2B33750D" w14:textId="77777777" w:rsidR="00E60928" w:rsidRDefault="00E60928" w:rsidP="004C6751">
            <w:pPr>
              <w:snapToGrid w:val="0"/>
              <w:jc w:val="center"/>
              <w:rPr>
                <w:rFonts w:ascii="Times New Roman" w:eastAsia="宋体" w:hAnsi="Times New Roman" w:cs="Times New Roman"/>
                <w:sz w:val="21"/>
                <w:szCs w:val="21"/>
              </w:rPr>
            </w:pPr>
            <w:r>
              <w:rPr>
                <w:rFonts w:eastAsia="宋体" w:cs="Times New Roman" w:hint="eastAsia"/>
                <w:sz w:val="21"/>
                <w:szCs w:val="21"/>
              </w:rPr>
              <w:t>社会生活</w:t>
            </w:r>
          </w:p>
        </w:tc>
        <w:tc>
          <w:tcPr>
            <w:tcW w:w="665" w:type="pct"/>
            <w:tcBorders>
              <w:right w:val="single" w:sz="4" w:space="0" w:color="000000"/>
            </w:tcBorders>
            <w:vAlign w:val="center"/>
          </w:tcPr>
          <w:p w14:paraId="701E4996" w14:textId="77777777" w:rsidR="00E60928" w:rsidRDefault="00E60928" w:rsidP="004C6751">
            <w:pPr>
              <w:pStyle w:val="Default"/>
              <w:jc w:val="center"/>
              <w:rPr>
                <w:rFonts w:ascii="Times New Roman"/>
                <w:sz w:val="21"/>
                <w:szCs w:val="21"/>
              </w:rPr>
            </w:pPr>
            <w:r>
              <w:rPr>
                <w:rFonts w:ascii="Times New Roman" w:hint="eastAsia"/>
                <w:sz w:val="21"/>
                <w:szCs w:val="21"/>
              </w:rPr>
              <w:t>58.8</w:t>
            </w:r>
          </w:p>
        </w:tc>
        <w:tc>
          <w:tcPr>
            <w:tcW w:w="665" w:type="pct"/>
            <w:tcBorders>
              <w:left w:val="single" w:sz="4" w:space="0" w:color="000000"/>
            </w:tcBorders>
            <w:vAlign w:val="center"/>
          </w:tcPr>
          <w:p w14:paraId="54FA05D6" w14:textId="77777777" w:rsidR="00E60928" w:rsidRDefault="00E60928" w:rsidP="004C6751">
            <w:pPr>
              <w:pStyle w:val="Default"/>
              <w:jc w:val="center"/>
              <w:rPr>
                <w:rFonts w:ascii="Times New Roman"/>
                <w:sz w:val="21"/>
                <w:szCs w:val="21"/>
              </w:rPr>
            </w:pPr>
            <w:r>
              <w:rPr>
                <w:rFonts w:ascii="Times New Roman" w:hint="eastAsia"/>
                <w:sz w:val="21"/>
                <w:szCs w:val="21"/>
              </w:rPr>
              <w:t>42.6</w:t>
            </w:r>
          </w:p>
        </w:tc>
        <w:tc>
          <w:tcPr>
            <w:tcW w:w="665" w:type="pct"/>
            <w:tcBorders>
              <w:right w:val="single" w:sz="4" w:space="0" w:color="000000"/>
            </w:tcBorders>
            <w:vAlign w:val="center"/>
          </w:tcPr>
          <w:p w14:paraId="16BED6CF" w14:textId="77777777" w:rsidR="00E60928" w:rsidRDefault="00E60928" w:rsidP="004C6751">
            <w:pPr>
              <w:pStyle w:val="Default"/>
              <w:jc w:val="center"/>
              <w:rPr>
                <w:rFonts w:ascii="Times New Roman"/>
                <w:sz w:val="21"/>
                <w:szCs w:val="21"/>
              </w:rPr>
            </w:pPr>
            <w:r>
              <w:rPr>
                <w:rFonts w:ascii="Times New Roman" w:hint="eastAsia"/>
                <w:sz w:val="21"/>
                <w:szCs w:val="21"/>
              </w:rPr>
              <w:t>58.7</w:t>
            </w:r>
          </w:p>
        </w:tc>
        <w:tc>
          <w:tcPr>
            <w:tcW w:w="671" w:type="pct"/>
            <w:tcBorders>
              <w:left w:val="single" w:sz="4" w:space="0" w:color="000000"/>
            </w:tcBorders>
            <w:vAlign w:val="center"/>
          </w:tcPr>
          <w:p w14:paraId="3243848A" w14:textId="77777777" w:rsidR="00E60928" w:rsidRDefault="00E60928" w:rsidP="004C6751">
            <w:pPr>
              <w:pStyle w:val="Default"/>
              <w:jc w:val="center"/>
              <w:rPr>
                <w:rFonts w:ascii="Times New Roman"/>
                <w:sz w:val="21"/>
                <w:szCs w:val="21"/>
              </w:rPr>
            </w:pPr>
            <w:r>
              <w:rPr>
                <w:rFonts w:ascii="Times New Roman" w:hint="eastAsia"/>
                <w:sz w:val="21"/>
                <w:szCs w:val="21"/>
              </w:rPr>
              <w:t>43.9</w:t>
            </w:r>
          </w:p>
        </w:tc>
      </w:tr>
      <w:tr w:rsidR="00E60928" w14:paraId="14EF233F" w14:textId="77777777" w:rsidTr="004C6751">
        <w:trPr>
          <w:trHeight w:val="514"/>
          <w:jc w:val="center"/>
        </w:trPr>
        <w:tc>
          <w:tcPr>
            <w:tcW w:w="2332" w:type="pct"/>
            <w:gridSpan w:val="3"/>
            <w:vAlign w:val="center"/>
          </w:tcPr>
          <w:p w14:paraId="385FF97B" w14:textId="77777777" w:rsidR="00E60928" w:rsidRDefault="00E60928" w:rsidP="004C6751">
            <w:pPr>
              <w:snapToGrid w:val="0"/>
              <w:jc w:val="center"/>
              <w:rPr>
                <w:rFonts w:ascii="Times New Roman" w:eastAsia="宋体" w:hAnsi="Times New Roman" w:cs="Times New Roman"/>
                <w:sz w:val="21"/>
                <w:szCs w:val="21"/>
              </w:rPr>
            </w:pPr>
            <w:r>
              <w:rPr>
                <w:rFonts w:ascii="Times New Roman" w:hAnsi="Times New Roman" w:cs="Times New Roman"/>
                <w:sz w:val="21"/>
                <w:szCs w:val="21"/>
              </w:rPr>
              <w:t>参考限值</w:t>
            </w:r>
          </w:p>
        </w:tc>
        <w:tc>
          <w:tcPr>
            <w:tcW w:w="665" w:type="pct"/>
            <w:tcBorders>
              <w:right w:val="single" w:sz="4" w:space="0" w:color="000000"/>
            </w:tcBorders>
            <w:vAlign w:val="center"/>
          </w:tcPr>
          <w:p w14:paraId="54F2AA7D" w14:textId="77777777" w:rsidR="00E60928" w:rsidRDefault="00E60928" w:rsidP="004C6751">
            <w:pPr>
              <w:pStyle w:val="af5"/>
              <w:spacing w:beforeLines="0" w:before="0" w:afterLines="0" w:after="0" w:line="240" w:lineRule="auto"/>
              <w:ind w:firstLineChars="0" w:firstLine="0"/>
              <w:jc w:val="center"/>
              <w:rPr>
                <w:color w:val="000000"/>
                <w:sz w:val="21"/>
              </w:rPr>
            </w:pPr>
            <w:r>
              <w:rPr>
                <w:rFonts w:hint="eastAsia"/>
                <w:color w:val="000000"/>
                <w:sz w:val="21"/>
              </w:rPr>
              <w:t>60</w:t>
            </w:r>
          </w:p>
        </w:tc>
        <w:tc>
          <w:tcPr>
            <w:tcW w:w="665" w:type="pct"/>
            <w:tcBorders>
              <w:left w:val="single" w:sz="4" w:space="0" w:color="000000"/>
            </w:tcBorders>
            <w:vAlign w:val="center"/>
          </w:tcPr>
          <w:p w14:paraId="7C837032" w14:textId="77777777" w:rsidR="00E60928" w:rsidRDefault="00E60928" w:rsidP="004C6751">
            <w:pPr>
              <w:pStyle w:val="af5"/>
              <w:spacing w:beforeLines="0" w:before="0" w:afterLines="0" w:after="0" w:line="240" w:lineRule="auto"/>
              <w:ind w:firstLineChars="0" w:firstLine="0"/>
              <w:jc w:val="center"/>
              <w:rPr>
                <w:color w:val="000000"/>
                <w:sz w:val="21"/>
              </w:rPr>
            </w:pPr>
            <w:r>
              <w:rPr>
                <w:rFonts w:hint="eastAsia"/>
                <w:color w:val="000000"/>
                <w:sz w:val="21"/>
              </w:rPr>
              <w:t>50</w:t>
            </w:r>
          </w:p>
        </w:tc>
        <w:tc>
          <w:tcPr>
            <w:tcW w:w="665" w:type="pct"/>
            <w:tcBorders>
              <w:right w:val="single" w:sz="4" w:space="0" w:color="000000"/>
            </w:tcBorders>
            <w:vAlign w:val="center"/>
          </w:tcPr>
          <w:p w14:paraId="597438DB" w14:textId="77777777" w:rsidR="00E60928" w:rsidRDefault="00E60928" w:rsidP="004C6751">
            <w:pPr>
              <w:pStyle w:val="af5"/>
              <w:spacing w:beforeLines="0" w:before="0" w:afterLines="0" w:after="0" w:line="240" w:lineRule="auto"/>
              <w:ind w:firstLineChars="0" w:firstLine="0"/>
              <w:jc w:val="center"/>
              <w:rPr>
                <w:color w:val="000000"/>
                <w:sz w:val="21"/>
              </w:rPr>
            </w:pPr>
            <w:r>
              <w:rPr>
                <w:rFonts w:hint="eastAsia"/>
                <w:color w:val="000000"/>
                <w:sz w:val="21"/>
              </w:rPr>
              <w:t>60</w:t>
            </w:r>
          </w:p>
        </w:tc>
        <w:tc>
          <w:tcPr>
            <w:tcW w:w="671" w:type="pct"/>
            <w:tcBorders>
              <w:left w:val="single" w:sz="4" w:space="0" w:color="000000"/>
            </w:tcBorders>
            <w:vAlign w:val="center"/>
          </w:tcPr>
          <w:p w14:paraId="5AB60BCA" w14:textId="77777777" w:rsidR="00E60928" w:rsidRDefault="00E60928" w:rsidP="004C6751">
            <w:pPr>
              <w:pStyle w:val="af5"/>
              <w:spacing w:beforeLines="0" w:before="0" w:afterLines="0" w:after="0" w:line="240" w:lineRule="auto"/>
              <w:ind w:firstLineChars="0" w:firstLine="0"/>
              <w:jc w:val="center"/>
              <w:rPr>
                <w:color w:val="000000"/>
                <w:sz w:val="21"/>
              </w:rPr>
            </w:pPr>
            <w:r>
              <w:rPr>
                <w:rFonts w:hint="eastAsia"/>
                <w:color w:val="000000"/>
                <w:sz w:val="21"/>
              </w:rPr>
              <w:t>50</w:t>
            </w:r>
          </w:p>
        </w:tc>
      </w:tr>
      <w:tr w:rsidR="00E60928" w14:paraId="57DD6DBC" w14:textId="77777777" w:rsidTr="004C6751">
        <w:trPr>
          <w:trHeight w:val="514"/>
          <w:jc w:val="center"/>
        </w:trPr>
        <w:tc>
          <w:tcPr>
            <w:tcW w:w="472" w:type="pct"/>
            <w:vAlign w:val="center"/>
          </w:tcPr>
          <w:p w14:paraId="3527D9B7" w14:textId="77777777" w:rsidR="00E60928" w:rsidRDefault="00E60928" w:rsidP="004C6751">
            <w:pPr>
              <w:snapToGrid w:val="0"/>
              <w:jc w:val="center"/>
              <w:rPr>
                <w:rFonts w:ascii="Times New Roman" w:eastAsia="宋体" w:hAnsi="Times New Roman" w:cs="Times New Roman"/>
                <w:sz w:val="21"/>
                <w:szCs w:val="21"/>
              </w:rPr>
            </w:pPr>
            <w:r>
              <w:rPr>
                <w:rFonts w:ascii="Times New Roman" w:eastAsia="宋体" w:hAnsi="Times New Roman" w:cs="Times New Roman"/>
                <w:sz w:val="21"/>
                <w:szCs w:val="21"/>
              </w:rPr>
              <w:t>N</w:t>
            </w:r>
            <w:r>
              <w:rPr>
                <w:rFonts w:ascii="Times New Roman" w:hAnsi="Times New Roman" w:cs="Times New Roman" w:hint="eastAsia"/>
                <w:sz w:val="21"/>
                <w:szCs w:val="21"/>
              </w:rPr>
              <w:t>5</w:t>
            </w:r>
            <w:r>
              <w:rPr>
                <w:rFonts w:cs="Times New Roman" w:hint="eastAsia"/>
                <w:sz w:val="21"/>
                <w:szCs w:val="21"/>
              </w:rPr>
              <w:t>#</w:t>
            </w:r>
          </w:p>
        </w:tc>
        <w:tc>
          <w:tcPr>
            <w:tcW w:w="1014" w:type="pct"/>
            <w:tcBorders>
              <w:right w:val="single" w:sz="4" w:space="0" w:color="000000"/>
            </w:tcBorders>
            <w:vAlign w:val="center"/>
          </w:tcPr>
          <w:p w14:paraId="54D8134D" w14:textId="77777777" w:rsidR="00E60928" w:rsidRDefault="00E60928" w:rsidP="004C6751">
            <w:pPr>
              <w:adjustRightInd w:val="0"/>
              <w:snapToGrid w:val="0"/>
              <w:jc w:val="center"/>
              <w:rPr>
                <w:rFonts w:ascii="Times New Roman" w:eastAsia="宋体" w:hAnsi="Times New Roman" w:cs="Times New Roman"/>
                <w:sz w:val="21"/>
                <w:szCs w:val="21"/>
              </w:rPr>
            </w:pPr>
            <w:r>
              <w:rPr>
                <w:rFonts w:cs="Times New Roman" w:hint="eastAsia"/>
                <w:sz w:val="21"/>
                <w:szCs w:val="21"/>
              </w:rPr>
              <w:t>一楼门诊大厅</w:t>
            </w:r>
          </w:p>
        </w:tc>
        <w:tc>
          <w:tcPr>
            <w:tcW w:w="845" w:type="pct"/>
            <w:tcBorders>
              <w:left w:val="single" w:sz="4" w:space="0" w:color="000000"/>
            </w:tcBorders>
            <w:vAlign w:val="center"/>
          </w:tcPr>
          <w:p w14:paraId="0069584E" w14:textId="77777777" w:rsidR="00E60928" w:rsidRDefault="00E60928" w:rsidP="004C6751">
            <w:pPr>
              <w:snapToGrid w:val="0"/>
              <w:jc w:val="center"/>
              <w:rPr>
                <w:rFonts w:eastAsia="宋体" w:cs="Times New Roman"/>
                <w:sz w:val="21"/>
                <w:szCs w:val="21"/>
              </w:rPr>
            </w:pPr>
            <w:r>
              <w:rPr>
                <w:rFonts w:eastAsia="宋体" w:cs="Times New Roman" w:hint="eastAsia"/>
                <w:sz w:val="21"/>
                <w:szCs w:val="21"/>
              </w:rPr>
              <w:t>社会生活</w:t>
            </w:r>
          </w:p>
        </w:tc>
        <w:tc>
          <w:tcPr>
            <w:tcW w:w="665" w:type="pct"/>
            <w:tcBorders>
              <w:right w:val="single" w:sz="4" w:space="0" w:color="000000"/>
            </w:tcBorders>
            <w:vAlign w:val="center"/>
          </w:tcPr>
          <w:p w14:paraId="646D47F4" w14:textId="77777777" w:rsidR="00E60928" w:rsidRDefault="00E60928" w:rsidP="004C6751">
            <w:pPr>
              <w:pStyle w:val="Default"/>
              <w:jc w:val="center"/>
              <w:rPr>
                <w:rFonts w:ascii="Times New Roman"/>
                <w:sz w:val="21"/>
                <w:szCs w:val="21"/>
              </w:rPr>
            </w:pPr>
            <w:r>
              <w:rPr>
                <w:rFonts w:ascii="Times New Roman" w:hint="eastAsia"/>
                <w:sz w:val="21"/>
                <w:szCs w:val="21"/>
              </w:rPr>
              <w:t>51.4</w:t>
            </w:r>
          </w:p>
        </w:tc>
        <w:tc>
          <w:tcPr>
            <w:tcW w:w="665" w:type="pct"/>
            <w:tcBorders>
              <w:left w:val="single" w:sz="4" w:space="0" w:color="000000"/>
            </w:tcBorders>
            <w:vAlign w:val="center"/>
          </w:tcPr>
          <w:p w14:paraId="4F6E4E82" w14:textId="77777777" w:rsidR="00E60928" w:rsidRDefault="00E60928" w:rsidP="004C6751">
            <w:pPr>
              <w:pStyle w:val="Default"/>
              <w:jc w:val="center"/>
              <w:rPr>
                <w:rFonts w:ascii="Times New Roman"/>
                <w:sz w:val="21"/>
                <w:szCs w:val="21"/>
              </w:rPr>
            </w:pPr>
            <w:r>
              <w:rPr>
                <w:rFonts w:ascii="Times New Roman" w:hint="eastAsia"/>
                <w:sz w:val="21"/>
                <w:szCs w:val="21"/>
              </w:rPr>
              <w:t>38.3</w:t>
            </w:r>
          </w:p>
        </w:tc>
        <w:tc>
          <w:tcPr>
            <w:tcW w:w="665" w:type="pct"/>
            <w:tcBorders>
              <w:right w:val="single" w:sz="4" w:space="0" w:color="000000"/>
            </w:tcBorders>
            <w:vAlign w:val="center"/>
          </w:tcPr>
          <w:p w14:paraId="55C6A48C" w14:textId="77777777" w:rsidR="00E60928" w:rsidRDefault="00E60928" w:rsidP="004C6751">
            <w:pPr>
              <w:pStyle w:val="Default"/>
              <w:jc w:val="center"/>
              <w:rPr>
                <w:rFonts w:ascii="Times New Roman"/>
                <w:sz w:val="21"/>
                <w:szCs w:val="21"/>
              </w:rPr>
            </w:pPr>
            <w:r>
              <w:rPr>
                <w:rFonts w:ascii="Times New Roman" w:hint="eastAsia"/>
                <w:sz w:val="21"/>
                <w:szCs w:val="21"/>
              </w:rPr>
              <w:t>50.6</w:t>
            </w:r>
          </w:p>
        </w:tc>
        <w:tc>
          <w:tcPr>
            <w:tcW w:w="671" w:type="pct"/>
            <w:tcBorders>
              <w:left w:val="single" w:sz="4" w:space="0" w:color="000000"/>
            </w:tcBorders>
            <w:vAlign w:val="center"/>
          </w:tcPr>
          <w:p w14:paraId="40A36819" w14:textId="77777777" w:rsidR="00E60928" w:rsidRDefault="00E60928" w:rsidP="004C6751">
            <w:pPr>
              <w:pStyle w:val="Default"/>
              <w:jc w:val="center"/>
              <w:rPr>
                <w:rFonts w:ascii="Times New Roman"/>
                <w:sz w:val="21"/>
                <w:szCs w:val="21"/>
              </w:rPr>
            </w:pPr>
            <w:r>
              <w:rPr>
                <w:rFonts w:ascii="Times New Roman" w:hint="eastAsia"/>
                <w:sz w:val="21"/>
                <w:szCs w:val="21"/>
              </w:rPr>
              <w:t>39.4</w:t>
            </w:r>
          </w:p>
        </w:tc>
      </w:tr>
      <w:tr w:rsidR="00E60928" w14:paraId="40A999B4" w14:textId="77777777" w:rsidTr="004C6751">
        <w:trPr>
          <w:trHeight w:val="514"/>
          <w:jc w:val="center"/>
        </w:trPr>
        <w:tc>
          <w:tcPr>
            <w:tcW w:w="2332" w:type="pct"/>
            <w:gridSpan w:val="3"/>
            <w:vAlign w:val="center"/>
          </w:tcPr>
          <w:p w14:paraId="64C7994A" w14:textId="77777777" w:rsidR="00E60928" w:rsidRDefault="00E60928" w:rsidP="004C6751">
            <w:pPr>
              <w:snapToGrid w:val="0"/>
              <w:jc w:val="center"/>
              <w:rPr>
                <w:rFonts w:ascii="Times New Roman" w:hAnsi="Times New Roman" w:cs="Times New Roman"/>
                <w:sz w:val="21"/>
                <w:szCs w:val="21"/>
              </w:rPr>
            </w:pPr>
            <w:r>
              <w:rPr>
                <w:rFonts w:ascii="Times New Roman" w:hAnsi="Times New Roman" w:cs="Times New Roman"/>
                <w:sz w:val="21"/>
                <w:szCs w:val="21"/>
              </w:rPr>
              <w:t>参考限值</w:t>
            </w:r>
          </w:p>
        </w:tc>
        <w:tc>
          <w:tcPr>
            <w:tcW w:w="665" w:type="pct"/>
            <w:tcBorders>
              <w:right w:val="single" w:sz="4" w:space="0" w:color="000000"/>
            </w:tcBorders>
            <w:vAlign w:val="center"/>
          </w:tcPr>
          <w:p w14:paraId="58509D79" w14:textId="77777777" w:rsidR="00E60928" w:rsidRDefault="00E60928" w:rsidP="004C6751">
            <w:pPr>
              <w:pStyle w:val="af5"/>
              <w:spacing w:beforeLines="0" w:before="0" w:afterLines="0" w:after="0" w:line="240" w:lineRule="auto"/>
              <w:ind w:firstLineChars="0" w:firstLine="0"/>
              <w:jc w:val="center"/>
              <w:rPr>
                <w:color w:val="000000"/>
                <w:sz w:val="21"/>
              </w:rPr>
            </w:pPr>
            <w:r>
              <w:rPr>
                <w:rFonts w:hint="eastAsia"/>
                <w:color w:val="000000"/>
                <w:sz w:val="21"/>
              </w:rPr>
              <w:t>55</w:t>
            </w:r>
          </w:p>
        </w:tc>
        <w:tc>
          <w:tcPr>
            <w:tcW w:w="665" w:type="pct"/>
            <w:tcBorders>
              <w:left w:val="single" w:sz="4" w:space="0" w:color="000000"/>
            </w:tcBorders>
            <w:vAlign w:val="center"/>
          </w:tcPr>
          <w:p w14:paraId="27B612E2" w14:textId="77777777" w:rsidR="00E60928" w:rsidRDefault="00E60928" w:rsidP="004C6751">
            <w:pPr>
              <w:pStyle w:val="af5"/>
              <w:spacing w:beforeLines="0" w:before="0" w:afterLines="0" w:after="0" w:line="240" w:lineRule="auto"/>
              <w:ind w:firstLineChars="0" w:firstLine="0"/>
              <w:jc w:val="center"/>
              <w:rPr>
                <w:color w:val="000000"/>
                <w:sz w:val="21"/>
              </w:rPr>
            </w:pPr>
            <w:r>
              <w:rPr>
                <w:rFonts w:hint="eastAsia"/>
                <w:color w:val="000000"/>
                <w:sz w:val="21"/>
              </w:rPr>
              <w:t>45</w:t>
            </w:r>
          </w:p>
        </w:tc>
        <w:tc>
          <w:tcPr>
            <w:tcW w:w="665" w:type="pct"/>
            <w:tcBorders>
              <w:right w:val="single" w:sz="4" w:space="0" w:color="000000"/>
            </w:tcBorders>
            <w:vAlign w:val="center"/>
          </w:tcPr>
          <w:p w14:paraId="0EFF3F79" w14:textId="77777777" w:rsidR="00E60928" w:rsidRDefault="00E60928" w:rsidP="004C6751">
            <w:pPr>
              <w:pStyle w:val="af5"/>
              <w:spacing w:beforeLines="0" w:before="0" w:afterLines="0" w:after="0" w:line="240" w:lineRule="auto"/>
              <w:ind w:firstLineChars="0" w:firstLine="0"/>
              <w:jc w:val="center"/>
              <w:rPr>
                <w:color w:val="000000"/>
                <w:sz w:val="21"/>
              </w:rPr>
            </w:pPr>
            <w:r>
              <w:rPr>
                <w:rFonts w:hint="eastAsia"/>
                <w:color w:val="000000"/>
                <w:sz w:val="21"/>
              </w:rPr>
              <w:t>55</w:t>
            </w:r>
          </w:p>
        </w:tc>
        <w:tc>
          <w:tcPr>
            <w:tcW w:w="671" w:type="pct"/>
            <w:tcBorders>
              <w:left w:val="single" w:sz="4" w:space="0" w:color="000000"/>
            </w:tcBorders>
            <w:vAlign w:val="center"/>
          </w:tcPr>
          <w:p w14:paraId="7132B07D" w14:textId="77777777" w:rsidR="00E60928" w:rsidRDefault="00E60928" w:rsidP="004C6751">
            <w:pPr>
              <w:pStyle w:val="af5"/>
              <w:spacing w:beforeLines="0" w:before="0" w:afterLines="0" w:after="0" w:line="240" w:lineRule="auto"/>
              <w:ind w:firstLineChars="0" w:firstLine="0"/>
              <w:jc w:val="center"/>
              <w:rPr>
                <w:color w:val="000000"/>
                <w:sz w:val="21"/>
              </w:rPr>
            </w:pPr>
            <w:r>
              <w:rPr>
                <w:rFonts w:hint="eastAsia"/>
                <w:color w:val="000000"/>
                <w:sz w:val="21"/>
              </w:rPr>
              <w:t>45</w:t>
            </w:r>
          </w:p>
        </w:tc>
      </w:tr>
      <w:tr w:rsidR="00E60928" w14:paraId="78DC83AE" w14:textId="77777777" w:rsidTr="004C6751">
        <w:trPr>
          <w:trHeight w:val="514"/>
          <w:jc w:val="center"/>
        </w:trPr>
        <w:tc>
          <w:tcPr>
            <w:tcW w:w="1487" w:type="pct"/>
            <w:gridSpan w:val="2"/>
            <w:vAlign w:val="center"/>
          </w:tcPr>
          <w:p w14:paraId="457A769E" w14:textId="77777777" w:rsidR="00E60928" w:rsidRDefault="00E60928" w:rsidP="004C6751">
            <w:pPr>
              <w:snapToGrid w:val="0"/>
              <w:jc w:val="center"/>
              <w:rPr>
                <w:rFonts w:ascii="Times New Roman" w:hAnsi="Times New Roman" w:cs="Times New Roman"/>
                <w:sz w:val="21"/>
                <w:szCs w:val="21"/>
              </w:rPr>
            </w:pPr>
            <w:r>
              <w:rPr>
                <w:rFonts w:cs="Times New Roman" w:hint="eastAsia"/>
                <w:sz w:val="21"/>
                <w:szCs w:val="21"/>
              </w:rPr>
              <w:t>参考标准</w:t>
            </w:r>
          </w:p>
        </w:tc>
        <w:tc>
          <w:tcPr>
            <w:tcW w:w="3512" w:type="pct"/>
            <w:gridSpan w:val="5"/>
            <w:vAlign w:val="center"/>
          </w:tcPr>
          <w:p w14:paraId="06255847" w14:textId="77777777" w:rsidR="00E60928" w:rsidRDefault="00E60928" w:rsidP="004C6751">
            <w:pPr>
              <w:pStyle w:val="af5"/>
              <w:spacing w:beforeLines="0" w:before="0" w:afterLines="0" w:after="0" w:line="240" w:lineRule="auto"/>
              <w:ind w:firstLineChars="0" w:firstLine="0"/>
              <w:jc w:val="center"/>
              <w:rPr>
                <w:sz w:val="21"/>
              </w:rPr>
            </w:pPr>
            <w:r>
              <w:rPr>
                <w:sz w:val="21"/>
              </w:rPr>
              <w:t>《工业企业厂界环境噪声排放标准》（</w:t>
            </w:r>
            <w:r>
              <w:rPr>
                <w:sz w:val="21"/>
              </w:rPr>
              <w:t>GB 12348-2008</w:t>
            </w:r>
            <w:r>
              <w:rPr>
                <w:sz w:val="21"/>
              </w:rPr>
              <w:t>）中</w:t>
            </w:r>
            <w:r>
              <w:rPr>
                <w:sz w:val="21"/>
              </w:rPr>
              <w:t>2</w:t>
            </w:r>
            <w:r>
              <w:rPr>
                <w:sz w:val="21"/>
              </w:rPr>
              <w:t>类</w:t>
            </w:r>
            <w:r>
              <w:rPr>
                <w:rFonts w:hint="eastAsia"/>
                <w:sz w:val="21"/>
              </w:rPr>
              <w:t>；</w:t>
            </w:r>
          </w:p>
          <w:p w14:paraId="61B85D34" w14:textId="77777777" w:rsidR="00E60928" w:rsidRDefault="00E60928" w:rsidP="004C6751">
            <w:pPr>
              <w:pStyle w:val="af5"/>
              <w:spacing w:beforeLines="0" w:before="0" w:afterLines="0" w:after="0" w:line="240" w:lineRule="auto"/>
              <w:ind w:firstLineChars="0" w:firstLine="0"/>
              <w:jc w:val="center"/>
              <w:rPr>
                <w:sz w:val="21"/>
              </w:rPr>
            </w:pPr>
            <w:r>
              <w:rPr>
                <w:rFonts w:hint="eastAsia"/>
                <w:sz w:val="21"/>
              </w:rPr>
              <w:t>《声环境质量标准》（</w:t>
            </w:r>
            <w:r>
              <w:rPr>
                <w:rFonts w:hint="eastAsia"/>
                <w:sz w:val="21"/>
              </w:rPr>
              <w:t>GB3096-2008</w:t>
            </w:r>
            <w:r>
              <w:rPr>
                <w:rFonts w:hint="eastAsia"/>
                <w:sz w:val="21"/>
              </w:rPr>
              <w:t>）</w:t>
            </w:r>
            <w:r>
              <w:rPr>
                <w:sz w:val="21"/>
              </w:rPr>
              <w:t>中</w:t>
            </w:r>
            <w:r>
              <w:rPr>
                <w:rFonts w:hint="eastAsia"/>
                <w:sz w:val="21"/>
              </w:rPr>
              <w:t>1</w:t>
            </w:r>
            <w:r>
              <w:rPr>
                <w:sz w:val="21"/>
              </w:rPr>
              <w:t>类</w:t>
            </w:r>
          </w:p>
        </w:tc>
      </w:tr>
    </w:tbl>
    <w:p w14:paraId="5EA0D18D" w14:textId="22295DFB" w:rsidR="00E60928" w:rsidRDefault="00E60928" w:rsidP="0065285B">
      <w:pPr>
        <w:widowControl/>
        <w:rPr>
          <w:rFonts w:ascii="仿宋" w:hAnsi="仿宋"/>
          <w:szCs w:val="28"/>
        </w:rPr>
      </w:pPr>
    </w:p>
    <w:p w14:paraId="280738C2" w14:textId="77777777" w:rsidR="00E60928" w:rsidRDefault="00E60928">
      <w:pPr>
        <w:widowControl/>
        <w:rPr>
          <w:rFonts w:ascii="仿宋" w:hAnsi="仿宋"/>
          <w:szCs w:val="28"/>
        </w:rPr>
      </w:pPr>
      <w:r>
        <w:rPr>
          <w:rFonts w:ascii="仿宋" w:hAnsi="仿宋"/>
          <w:szCs w:val="28"/>
        </w:rPr>
        <w:br w:type="page"/>
      </w:r>
    </w:p>
    <w:p w14:paraId="38192466" w14:textId="77777777" w:rsidR="00E60928" w:rsidRPr="00186D9E" w:rsidRDefault="00E60928" w:rsidP="00E60928">
      <w:pPr>
        <w:pStyle w:val="2"/>
        <w:jc w:val="left"/>
      </w:pPr>
      <w:bookmarkStart w:id="23" w:name="_Hlk47008324"/>
      <w:bookmarkStart w:id="24" w:name="_Toc47109516"/>
      <w:r>
        <w:rPr>
          <w:rFonts w:hint="eastAsia"/>
        </w:rPr>
        <w:lastRenderedPageBreak/>
        <w:t>表八</w:t>
      </w:r>
      <w:r>
        <w:rPr>
          <w:rFonts w:hint="eastAsia"/>
        </w:rPr>
        <w:t xml:space="preserve"> </w:t>
      </w:r>
      <w:r>
        <w:rPr>
          <w:rFonts w:hint="eastAsia"/>
        </w:rPr>
        <w:t>验收监测结论</w:t>
      </w:r>
      <w:bookmarkEnd w:id="24"/>
    </w:p>
    <w:tbl>
      <w:tblPr>
        <w:tblStyle w:val="a5"/>
        <w:tblW w:w="0" w:type="auto"/>
        <w:tblLook w:val="04A0" w:firstRow="1" w:lastRow="0" w:firstColumn="1" w:lastColumn="0" w:noHBand="0" w:noVBand="1"/>
      </w:tblPr>
      <w:tblGrid>
        <w:gridCol w:w="8522"/>
      </w:tblGrid>
      <w:tr w:rsidR="00E60928" w14:paraId="4D1CC285" w14:textId="77777777" w:rsidTr="004C6751">
        <w:trPr>
          <w:trHeight w:val="12983"/>
        </w:trPr>
        <w:tc>
          <w:tcPr>
            <w:tcW w:w="8522" w:type="dxa"/>
          </w:tcPr>
          <w:p w14:paraId="37962031" w14:textId="77777777" w:rsidR="00E60928" w:rsidRPr="00D736FC" w:rsidRDefault="00E60928" w:rsidP="004C6751">
            <w:pPr>
              <w:widowControl/>
              <w:ind w:firstLineChars="200" w:firstLine="560"/>
              <w:rPr>
                <w:rFonts w:ascii="仿宋" w:eastAsia="仿宋" w:hAnsi="仿宋"/>
                <w:sz w:val="28"/>
                <w:szCs w:val="28"/>
              </w:rPr>
            </w:pPr>
            <w:r w:rsidRPr="00D736FC">
              <w:rPr>
                <w:rFonts w:ascii="仿宋" w:eastAsia="仿宋" w:hAnsi="仿宋" w:hint="eastAsia"/>
                <w:sz w:val="28"/>
                <w:szCs w:val="28"/>
              </w:rPr>
              <w:t>1、废气</w:t>
            </w:r>
          </w:p>
          <w:p w14:paraId="155DC80D" w14:textId="77777777" w:rsidR="00E60928" w:rsidRPr="00DE2B57" w:rsidRDefault="00E60928" w:rsidP="004C6751">
            <w:pPr>
              <w:ind w:firstLineChars="200" w:firstLine="560"/>
              <w:jc w:val="left"/>
              <w:rPr>
                <w:rFonts w:ascii="仿宋" w:eastAsia="仿宋" w:hAnsi="仿宋"/>
                <w:sz w:val="28"/>
                <w:szCs w:val="28"/>
              </w:rPr>
            </w:pPr>
            <w:r w:rsidRPr="00DE2B57">
              <w:rPr>
                <w:rFonts w:ascii="仿宋" w:eastAsia="仿宋" w:hAnsi="仿宋" w:hint="eastAsia"/>
                <w:sz w:val="28"/>
                <w:szCs w:val="28"/>
              </w:rPr>
              <w:t>无组织氨和硫化氢满足</w:t>
            </w:r>
            <w:r w:rsidRPr="00DE2B57">
              <w:rPr>
                <w:rFonts w:ascii="仿宋" w:eastAsia="仿宋" w:hAnsi="仿宋" w:cs="Times New Roman" w:hint="eastAsia"/>
                <w:bCs/>
                <w:sz w:val="28"/>
                <w:szCs w:val="28"/>
              </w:rPr>
              <w:t>《医疗机构水污染物排放标准》（</w:t>
            </w:r>
            <w:r w:rsidRPr="00DE2B57">
              <w:rPr>
                <w:rFonts w:ascii="仿宋" w:eastAsia="仿宋" w:hAnsi="仿宋" w:cs="Times New Roman"/>
                <w:bCs/>
                <w:sz w:val="28"/>
                <w:szCs w:val="28"/>
              </w:rPr>
              <w:t>GB18466-2005</w:t>
            </w:r>
            <w:r w:rsidRPr="00DE2B57">
              <w:rPr>
                <w:rFonts w:ascii="仿宋" w:eastAsia="仿宋" w:hAnsi="仿宋" w:cs="Times New Roman" w:hint="eastAsia"/>
                <w:bCs/>
                <w:sz w:val="28"/>
                <w:szCs w:val="28"/>
              </w:rPr>
              <w:t>）表</w:t>
            </w:r>
            <w:r w:rsidRPr="00DE2B57">
              <w:rPr>
                <w:rFonts w:ascii="仿宋" w:eastAsia="仿宋" w:hAnsi="仿宋" w:cs="Times New Roman"/>
                <w:bCs/>
                <w:sz w:val="28"/>
                <w:szCs w:val="28"/>
              </w:rPr>
              <w:t>3</w:t>
            </w:r>
            <w:r w:rsidRPr="00DE2B57">
              <w:rPr>
                <w:rFonts w:ascii="仿宋" w:eastAsia="仿宋" w:hAnsi="仿宋" w:cs="Times New Roman" w:hint="eastAsia"/>
                <w:bCs/>
                <w:sz w:val="28"/>
                <w:szCs w:val="28"/>
              </w:rPr>
              <w:t>标准无组织排放标准，食堂油烟满足《饮食业油烟排放标准》（G</w:t>
            </w:r>
            <w:r w:rsidRPr="00DE2B57">
              <w:rPr>
                <w:rFonts w:ascii="仿宋" w:eastAsia="仿宋" w:hAnsi="仿宋" w:cs="Times New Roman"/>
                <w:bCs/>
                <w:sz w:val="28"/>
                <w:szCs w:val="28"/>
              </w:rPr>
              <w:t>B18483-2001</w:t>
            </w:r>
            <w:r w:rsidRPr="00DE2B57">
              <w:rPr>
                <w:rFonts w:ascii="仿宋" w:eastAsia="仿宋" w:hAnsi="仿宋" w:cs="Times New Roman" w:hint="eastAsia"/>
                <w:bCs/>
                <w:sz w:val="28"/>
                <w:szCs w:val="28"/>
              </w:rPr>
              <w:t>）中的小型标准。</w:t>
            </w:r>
          </w:p>
          <w:p w14:paraId="49D062CE" w14:textId="77777777" w:rsidR="00E60928" w:rsidRPr="00D736FC" w:rsidRDefault="00E60928" w:rsidP="004C6751">
            <w:pPr>
              <w:widowControl/>
              <w:ind w:firstLineChars="200" w:firstLine="560"/>
              <w:rPr>
                <w:rFonts w:ascii="仿宋" w:eastAsia="仿宋" w:hAnsi="仿宋"/>
                <w:sz w:val="28"/>
                <w:szCs w:val="28"/>
              </w:rPr>
            </w:pPr>
            <w:r w:rsidRPr="00D736FC">
              <w:rPr>
                <w:rFonts w:ascii="仿宋" w:eastAsia="仿宋" w:hAnsi="仿宋" w:hint="eastAsia"/>
                <w:sz w:val="28"/>
                <w:szCs w:val="28"/>
              </w:rPr>
              <w:t>2、废水</w:t>
            </w:r>
          </w:p>
          <w:p w14:paraId="5A6B48A2" w14:textId="77777777" w:rsidR="00E60928" w:rsidRPr="00DE2B57" w:rsidRDefault="00E60928" w:rsidP="004C6751">
            <w:pPr>
              <w:ind w:firstLineChars="200" w:firstLine="560"/>
              <w:jc w:val="left"/>
              <w:rPr>
                <w:rFonts w:ascii="仿宋" w:eastAsia="仿宋" w:hAnsi="仿宋"/>
                <w:sz w:val="28"/>
                <w:szCs w:val="28"/>
              </w:rPr>
            </w:pPr>
            <w:r w:rsidRPr="00DE2B57">
              <w:rPr>
                <w:rFonts w:ascii="仿宋" w:eastAsia="仿宋" w:hAnsi="仿宋" w:hint="eastAsia"/>
                <w:sz w:val="28"/>
                <w:szCs w:val="28"/>
              </w:rPr>
              <w:t>该项目的医疗废水经污水处理站处理后所监测的监测项目</w:t>
            </w:r>
            <w:r w:rsidRPr="00DE2B57">
              <w:rPr>
                <w:rFonts w:ascii="仿宋" w:eastAsia="仿宋" w:hAnsi="仿宋"/>
                <w:bCs/>
                <w:color w:val="000000"/>
                <w:sz w:val="28"/>
                <w:szCs w:val="28"/>
              </w:rPr>
              <w:t>pH</w:t>
            </w:r>
            <w:r w:rsidRPr="00DE2B57">
              <w:rPr>
                <w:rFonts w:ascii="仿宋" w:eastAsia="仿宋" w:hAnsi="仿宋" w:hint="eastAsia"/>
                <w:bCs/>
                <w:color w:val="000000"/>
                <w:sz w:val="28"/>
                <w:szCs w:val="28"/>
              </w:rPr>
              <w:t>、</w:t>
            </w:r>
            <w:r w:rsidRPr="00DE2B57">
              <w:rPr>
                <w:rFonts w:ascii="仿宋" w:eastAsia="仿宋" w:hAnsi="仿宋"/>
                <w:bCs/>
                <w:color w:val="000000"/>
                <w:sz w:val="28"/>
                <w:szCs w:val="28"/>
              </w:rPr>
              <w:t>SS</w:t>
            </w:r>
            <w:r w:rsidRPr="00DE2B57">
              <w:rPr>
                <w:rFonts w:ascii="仿宋" w:eastAsia="仿宋" w:hAnsi="仿宋" w:hint="eastAsia"/>
                <w:bCs/>
                <w:color w:val="000000"/>
                <w:sz w:val="28"/>
                <w:szCs w:val="28"/>
              </w:rPr>
              <w:t>、</w:t>
            </w:r>
            <w:r w:rsidRPr="00DE2B57">
              <w:rPr>
                <w:rFonts w:ascii="仿宋" w:eastAsia="仿宋" w:hAnsi="仿宋"/>
                <w:bCs/>
                <w:color w:val="000000"/>
                <w:sz w:val="28"/>
                <w:szCs w:val="28"/>
              </w:rPr>
              <w:t>COD</w:t>
            </w:r>
            <w:r w:rsidRPr="00DE2B57">
              <w:rPr>
                <w:rFonts w:ascii="仿宋" w:eastAsia="仿宋" w:hAnsi="仿宋" w:hint="eastAsia"/>
                <w:bCs/>
                <w:color w:val="000000"/>
                <w:sz w:val="28"/>
                <w:szCs w:val="28"/>
              </w:rPr>
              <w:t>、</w:t>
            </w:r>
            <w:r w:rsidRPr="00DE2B57">
              <w:rPr>
                <w:rFonts w:ascii="仿宋" w:eastAsia="仿宋" w:hAnsi="仿宋"/>
                <w:bCs/>
                <w:color w:val="000000"/>
                <w:sz w:val="28"/>
                <w:szCs w:val="28"/>
              </w:rPr>
              <w:t>BOD</w:t>
            </w:r>
            <w:r w:rsidRPr="00DE2B57">
              <w:rPr>
                <w:rFonts w:ascii="仿宋" w:eastAsia="仿宋" w:hAnsi="仿宋"/>
                <w:bCs/>
                <w:color w:val="000000"/>
                <w:sz w:val="28"/>
                <w:szCs w:val="28"/>
                <w:vertAlign w:val="subscript"/>
              </w:rPr>
              <w:t>5</w:t>
            </w:r>
            <w:r w:rsidRPr="00DE2B57">
              <w:rPr>
                <w:rFonts w:ascii="仿宋" w:eastAsia="仿宋" w:hAnsi="仿宋" w:hint="eastAsia"/>
                <w:bCs/>
                <w:color w:val="000000"/>
                <w:sz w:val="28"/>
                <w:szCs w:val="28"/>
              </w:rPr>
              <w:t>、氨氮、粪大肠菌群、六价铬、</w:t>
            </w:r>
            <w:proofErr w:type="gramStart"/>
            <w:r w:rsidRPr="00DE2B57">
              <w:rPr>
                <w:rFonts w:ascii="仿宋" w:eastAsia="仿宋" w:hAnsi="仿宋" w:hint="eastAsia"/>
                <w:bCs/>
                <w:color w:val="000000"/>
                <w:sz w:val="28"/>
                <w:szCs w:val="28"/>
              </w:rPr>
              <w:t>总氯</w:t>
            </w:r>
            <w:r w:rsidRPr="00DE2B57">
              <w:rPr>
                <w:rFonts w:ascii="仿宋" w:eastAsia="仿宋" w:hAnsi="仿宋" w:hint="eastAsia"/>
                <w:sz w:val="28"/>
                <w:szCs w:val="28"/>
              </w:rPr>
              <w:t>监测</w:t>
            </w:r>
            <w:proofErr w:type="gramEnd"/>
            <w:r w:rsidRPr="00DE2B57">
              <w:rPr>
                <w:rFonts w:ascii="仿宋" w:eastAsia="仿宋" w:hAnsi="仿宋" w:hint="eastAsia"/>
                <w:sz w:val="28"/>
                <w:szCs w:val="28"/>
              </w:rPr>
              <w:t>结果满足</w:t>
            </w:r>
            <w:r w:rsidRPr="00DE2B57">
              <w:rPr>
                <w:rFonts w:ascii="仿宋" w:eastAsia="仿宋" w:hAnsi="仿宋" w:hint="eastAsia"/>
                <w:bCs/>
                <w:color w:val="000000"/>
                <w:sz w:val="28"/>
                <w:szCs w:val="28"/>
              </w:rPr>
              <w:t>《医疗机构水污染物排放标准》（</w:t>
            </w:r>
            <w:r w:rsidRPr="00DE2B57">
              <w:rPr>
                <w:rFonts w:ascii="仿宋" w:eastAsia="仿宋" w:hAnsi="仿宋"/>
                <w:bCs/>
                <w:color w:val="000000"/>
                <w:sz w:val="28"/>
                <w:szCs w:val="28"/>
              </w:rPr>
              <w:t>GB18466-2005</w:t>
            </w:r>
            <w:r w:rsidRPr="00DE2B57">
              <w:rPr>
                <w:rFonts w:ascii="仿宋" w:eastAsia="仿宋" w:hAnsi="仿宋" w:hint="eastAsia"/>
                <w:bCs/>
                <w:color w:val="000000"/>
                <w:sz w:val="28"/>
                <w:szCs w:val="28"/>
              </w:rPr>
              <w:t>）表2预处理排放标准。</w:t>
            </w:r>
          </w:p>
          <w:p w14:paraId="60CE59D9" w14:textId="77777777" w:rsidR="00E60928" w:rsidRPr="00D736FC" w:rsidRDefault="00E60928" w:rsidP="004C6751">
            <w:pPr>
              <w:widowControl/>
              <w:ind w:firstLineChars="200" w:firstLine="560"/>
              <w:rPr>
                <w:rFonts w:ascii="仿宋" w:eastAsia="仿宋" w:hAnsi="仿宋"/>
                <w:sz w:val="28"/>
                <w:szCs w:val="28"/>
              </w:rPr>
            </w:pPr>
            <w:r w:rsidRPr="00D736FC">
              <w:rPr>
                <w:rFonts w:ascii="仿宋" w:eastAsia="仿宋" w:hAnsi="仿宋" w:hint="eastAsia"/>
                <w:sz w:val="28"/>
                <w:szCs w:val="28"/>
              </w:rPr>
              <w:t>3、噪声</w:t>
            </w:r>
          </w:p>
          <w:p w14:paraId="6759C25B" w14:textId="77777777" w:rsidR="00E60928" w:rsidRPr="00DE2B57" w:rsidRDefault="00E60928" w:rsidP="004C6751">
            <w:pPr>
              <w:ind w:firstLineChars="200" w:firstLine="560"/>
              <w:jc w:val="left"/>
              <w:rPr>
                <w:rFonts w:ascii="仿宋" w:eastAsia="仿宋" w:hAnsi="仿宋"/>
                <w:sz w:val="28"/>
                <w:szCs w:val="28"/>
              </w:rPr>
            </w:pPr>
            <w:r w:rsidRPr="00DE2B57">
              <w:rPr>
                <w:rFonts w:ascii="仿宋" w:eastAsia="仿宋" w:hAnsi="仿宋" w:hint="eastAsia"/>
                <w:sz w:val="28"/>
                <w:szCs w:val="28"/>
              </w:rPr>
              <w:t>项目东、南、西、北面厂界噪声值满足《工业企业厂界环境噪声排放标准》（GB12348-2008）2类标准限值要求，院区内满足</w:t>
            </w:r>
            <w:r w:rsidRPr="00DE2B57">
              <w:rPr>
                <w:rFonts w:ascii="仿宋" w:eastAsia="仿宋" w:hAnsi="仿宋" w:cs="Times New Roman" w:hint="eastAsia"/>
                <w:sz w:val="28"/>
                <w:szCs w:val="28"/>
              </w:rPr>
              <w:t>《声环境质量标准》（GB3096-2008）</w:t>
            </w:r>
            <w:r w:rsidRPr="00DE2B57">
              <w:rPr>
                <w:rFonts w:ascii="仿宋" w:eastAsia="仿宋" w:hAnsi="仿宋" w:cs="Times New Roman"/>
                <w:sz w:val="28"/>
                <w:szCs w:val="28"/>
              </w:rPr>
              <w:t>中</w:t>
            </w:r>
            <w:r w:rsidRPr="00DE2B57">
              <w:rPr>
                <w:rFonts w:ascii="仿宋" w:eastAsia="仿宋" w:hAnsi="仿宋" w:cs="Times New Roman" w:hint="eastAsia"/>
                <w:sz w:val="28"/>
                <w:szCs w:val="28"/>
              </w:rPr>
              <w:t>1</w:t>
            </w:r>
            <w:r w:rsidRPr="00DE2B57">
              <w:rPr>
                <w:rFonts w:ascii="仿宋" w:eastAsia="仿宋" w:hAnsi="仿宋" w:cs="Times New Roman"/>
                <w:sz w:val="28"/>
                <w:szCs w:val="28"/>
              </w:rPr>
              <w:t>类</w:t>
            </w:r>
            <w:r w:rsidRPr="00DE2B57">
              <w:rPr>
                <w:rFonts w:ascii="仿宋" w:eastAsia="仿宋" w:hAnsi="仿宋" w:cs="Times New Roman" w:hint="eastAsia"/>
                <w:sz w:val="28"/>
                <w:szCs w:val="28"/>
              </w:rPr>
              <w:t>标准。</w:t>
            </w:r>
          </w:p>
          <w:p w14:paraId="798205CE" w14:textId="77777777" w:rsidR="00E60928" w:rsidRPr="00D736FC" w:rsidRDefault="00E60928" w:rsidP="004C6751">
            <w:pPr>
              <w:widowControl/>
              <w:ind w:firstLineChars="200" w:firstLine="560"/>
              <w:rPr>
                <w:rFonts w:ascii="仿宋" w:eastAsia="仿宋" w:hAnsi="仿宋"/>
                <w:sz w:val="28"/>
                <w:szCs w:val="28"/>
              </w:rPr>
            </w:pPr>
            <w:r w:rsidRPr="00D736FC">
              <w:rPr>
                <w:rFonts w:ascii="仿宋" w:eastAsia="仿宋" w:hAnsi="仿宋" w:hint="eastAsia"/>
                <w:sz w:val="28"/>
                <w:szCs w:val="28"/>
              </w:rPr>
              <w:t>4、固体废物</w:t>
            </w:r>
          </w:p>
          <w:p w14:paraId="0C25AD7F" w14:textId="77777777" w:rsidR="00E60928" w:rsidRPr="00DE2B57" w:rsidRDefault="00E60928" w:rsidP="004C6751">
            <w:pPr>
              <w:ind w:firstLineChars="200" w:firstLine="560"/>
              <w:jc w:val="left"/>
              <w:rPr>
                <w:rFonts w:ascii="仿宋" w:eastAsia="仿宋" w:hAnsi="仿宋"/>
                <w:sz w:val="28"/>
                <w:szCs w:val="28"/>
              </w:rPr>
            </w:pPr>
            <w:r>
              <w:rPr>
                <w:rFonts w:ascii="仿宋" w:eastAsia="仿宋" w:hAnsi="仿宋" w:hint="eastAsia"/>
                <w:sz w:val="28"/>
                <w:szCs w:val="28"/>
              </w:rPr>
              <w:t>项目产生的医疗废物在医疗废物暂存间暂存后交由沿河伟业医疗废物处理</w:t>
            </w:r>
            <w:r w:rsidRPr="008D3B9C">
              <w:rPr>
                <w:rFonts w:ascii="仿宋" w:eastAsia="仿宋" w:hAnsi="仿宋" w:hint="eastAsia"/>
                <w:sz w:val="28"/>
                <w:szCs w:val="28"/>
              </w:rPr>
              <w:t>有限公司</w:t>
            </w:r>
            <w:r>
              <w:rPr>
                <w:rFonts w:ascii="仿宋" w:eastAsia="仿宋" w:hAnsi="仿宋" w:hint="eastAsia"/>
                <w:sz w:val="28"/>
                <w:szCs w:val="28"/>
              </w:rPr>
              <w:t>处置，污水处理站的污泥</w:t>
            </w:r>
            <w:proofErr w:type="gramStart"/>
            <w:r>
              <w:rPr>
                <w:rFonts w:ascii="仿宋" w:eastAsia="仿宋" w:hAnsi="仿宋" w:hint="eastAsia"/>
                <w:sz w:val="28"/>
                <w:szCs w:val="28"/>
              </w:rPr>
              <w:t>定期由</w:t>
            </w:r>
            <w:proofErr w:type="gramEnd"/>
            <w:r>
              <w:rPr>
                <w:rFonts w:ascii="仿宋" w:eastAsia="仿宋" w:hAnsi="仿宋" w:hint="eastAsia"/>
                <w:sz w:val="28"/>
                <w:szCs w:val="28"/>
              </w:rPr>
              <w:t>沿河伟业医疗废物处理</w:t>
            </w:r>
            <w:r w:rsidRPr="008D3B9C">
              <w:rPr>
                <w:rFonts w:ascii="仿宋" w:eastAsia="仿宋" w:hAnsi="仿宋" w:hint="eastAsia"/>
                <w:sz w:val="28"/>
                <w:szCs w:val="28"/>
              </w:rPr>
              <w:t>有限公司</w:t>
            </w:r>
            <w:r>
              <w:rPr>
                <w:rFonts w:ascii="仿宋" w:eastAsia="仿宋" w:hAnsi="仿宋" w:hint="eastAsia"/>
                <w:sz w:val="28"/>
                <w:szCs w:val="28"/>
              </w:rPr>
              <w:t>来进行清掏，消毒后运走处置。</w:t>
            </w:r>
          </w:p>
          <w:p w14:paraId="1C7D85C7" w14:textId="77777777" w:rsidR="00E60928" w:rsidRPr="00D736FC" w:rsidRDefault="00E60928" w:rsidP="004C6751">
            <w:pPr>
              <w:widowControl/>
              <w:ind w:firstLineChars="200" w:firstLine="560"/>
              <w:rPr>
                <w:rFonts w:ascii="仿宋" w:eastAsia="仿宋" w:hAnsi="仿宋"/>
                <w:sz w:val="28"/>
                <w:szCs w:val="28"/>
              </w:rPr>
            </w:pPr>
            <w:r w:rsidRPr="00D736FC">
              <w:rPr>
                <w:rFonts w:ascii="仿宋" w:eastAsia="仿宋" w:hAnsi="仿宋" w:hint="eastAsia"/>
                <w:sz w:val="28"/>
                <w:szCs w:val="28"/>
              </w:rPr>
              <w:t>5、结论</w:t>
            </w:r>
          </w:p>
          <w:p w14:paraId="1681F651" w14:textId="77777777" w:rsidR="00E60928" w:rsidRPr="00D736FC" w:rsidRDefault="00E60928" w:rsidP="004C6751">
            <w:pPr>
              <w:widowControl/>
              <w:ind w:firstLineChars="200" w:firstLine="560"/>
              <w:rPr>
                <w:rFonts w:ascii="仿宋" w:eastAsia="仿宋" w:hAnsi="仿宋"/>
                <w:sz w:val="28"/>
                <w:szCs w:val="28"/>
              </w:rPr>
            </w:pPr>
            <w:r w:rsidRPr="00D736FC">
              <w:rPr>
                <w:rFonts w:ascii="仿宋" w:eastAsia="仿宋" w:hAnsi="仿宋" w:hint="eastAsia"/>
                <w:sz w:val="28"/>
                <w:szCs w:val="28"/>
              </w:rPr>
              <w:t>综上分析，项目已按环评及批复要求进行了环境保护设施建设，根据监测结果可满足相关环境保护排放标准要求，本项目满足建设项目竣工环境保护验收要求。</w:t>
            </w:r>
          </w:p>
          <w:p w14:paraId="12D33ECC" w14:textId="77777777" w:rsidR="00E60928" w:rsidRPr="00186D9E" w:rsidRDefault="00E60928" w:rsidP="004C6751">
            <w:pPr>
              <w:widowControl/>
              <w:rPr>
                <w:rFonts w:asciiTheme="majorHAnsi" w:hAnsiTheme="majorHAnsi" w:cstheme="majorBidi"/>
                <w:b/>
                <w:bCs/>
                <w:szCs w:val="32"/>
              </w:rPr>
            </w:pPr>
          </w:p>
        </w:tc>
      </w:tr>
    </w:tbl>
    <w:p w14:paraId="2B8CAAF9" w14:textId="6B3E3EB4" w:rsidR="00357CA3" w:rsidRDefault="00125C90" w:rsidP="008F05C1">
      <w:pPr>
        <w:pStyle w:val="2"/>
      </w:pPr>
      <w:bookmarkStart w:id="25" w:name="_Toc47109517"/>
      <w:bookmarkEnd w:id="23"/>
      <w:r>
        <w:rPr>
          <w:rFonts w:hint="eastAsia"/>
        </w:rPr>
        <w:lastRenderedPageBreak/>
        <w:t>附件</w:t>
      </w:r>
      <w:r w:rsidR="00E40BB4">
        <w:rPr>
          <w:rFonts w:hint="eastAsia"/>
        </w:rPr>
        <w:t>一</w:t>
      </w:r>
      <w:r w:rsidR="00A601CA" w:rsidRPr="00A601CA">
        <w:rPr>
          <w:rFonts w:hint="eastAsia"/>
        </w:rPr>
        <w:t>：环评批复文件</w:t>
      </w:r>
      <w:bookmarkEnd w:id="25"/>
    </w:p>
    <w:p w14:paraId="55DAC36F" w14:textId="199661F9" w:rsidR="00E40BB4" w:rsidRPr="00E40BB4" w:rsidRDefault="008F05C1" w:rsidP="00357CA3">
      <w:pPr>
        <w:widowControl/>
        <w:rPr>
          <w:noProof/>
        </w:rPr>
      </w:pPr>
      <w:r w:rsidRPr="008F05C1">
        <w:rPr>
          <w:noProof/>
        </w:rPr>
        <w:t xml:space="preserve"> </w:t>
      </w:r>
      <w:r w:rsidR="000677A7">
        <w:rPr>
          <w:noProof/>
        </w:rPr>
        <w:drawing>
          <wp:inline distT="0" distB="0" distL="0" distR="0" wp14:anchorId="39393F96" wp14:editId="4FE20CCE">
            <wp:extent cx="5274310" cy="7378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7378700"/>
                    </a:xfrm>
                    <a:prstGeom prst="rect">
                      <a:avLst/>
                    </a:prstGeom>
                  </pic:spPr>
                </pic:pic>
              </a:graphicData>
            </a:graphic>
          </wp:inline>
        </w:drawing>
      </w:r>
      <w:r>
        <w:rPr>
          <w:noProof/>
        </w:rPr>
        <w:lastRenderedPageBreak/>
        <w:drawing>
          <wp:inline distT="0" distB="0" distL="0" distR="0" wp14:anchorId="2C393926" wp14:editId="7651C808">
            <wp:extent cx="5274310" cy="756856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7568565"/>
                    </a:xfrm>
                    <a:prstGeom prst="rect">
                      <a:avLst/>
                    </a:prstGeom>
                  </pic:spPr>
                </pic:pic>
              </a:graphicData>
            </a:graphic>
          </wp:inline>
        </w:drawing>
      </w:r>
      <w:r w:rsidRPr="008F05C1">
        <w:rPr>
          <w:noProof/>
        </w:rPr>
        <w:t xml:space="preserve"> </w:t>
      </w:r>
      <w:r>
        <w:rPr>
          <w:noProof/>
        </w:rPr>
        <w:lastRenderedPageBreak/>
        <w:drawing>
          <wp:inline distT="0" distB="0" distL="0" distR="0" wp14:anchorId="540FE514" wp14:editId="68758821">
            <wp:extent cx="5274310" cy="75628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7562850"/>
                    </a:xfrm>
                    <a:prstGeom prst="rect">
                      <a:avLst/>
                    </a:prstGeom>
                  </pic:spPr>
                </pic:pic>
              </a:graphicData>
            </a:graphic>
          </wp:inline>
        </w:drawing>
      </w:r>
      <w:r w:rsidRPr="008F05C1">
        <w:rPr>
          <w:noProof/>
        </w:rPr>
        <w:t xml:space="preserve"> </w:t>
      </w:r>
      <w:r>
        <w:rPr>
          <w:noProof/>
        </w:rPr>
        <w:lastRenderedPageBreak/>
        <w:drawing>
          <wp:inline distT="0" distB="0" distL="0" distR="0" wp14:anchorId="417705B7" wp14:editId="0EE6ED1A">
            <wp:extent cx="5274310" cy="75247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7524750"/>
                    </a:xfrm>
                    <a:prstGeom prst="rect">
                      <a:avLst/>
                    </a:prstGeom>
                  </pic:spPr>
                </pic:pic>
              </a:graphicData>
            </a:graphic>
          </wp:inline>
        </w:drawing>
      </w:r>
      <w:r w:rsidRPr="008F05C1">
        <w:rPr>
          <w:noProof/>
        </w:rPr>
        <w:t xml:space="preserve"> </w:t>
      </w:r>
      <w:r>
        <w:rPr>
          <w:noProof/>
        </w:rPr>
        <w:lastRenderedPageBreak/>
        <w:drawing>
          <wp:inline distT="0" distB="0" distL="0" distR="0" wp14:anchorId="4B0903A9" wp14:editId="62960873">
            <wp:extent cx="5274310" cy="750443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7504430"/>
                    </a:xfrm>
                    <a:prstGeom prst="rect">
                      <a:avLst/>
                    </a:prstGeom>
                  </pic:spPr>
                </pic:pic>
              </a:graphicData>
            </a:graphic>
          </wp:inline>
        </w:drawing>
      </w:r>
    </w:p>
    <w:p w14:paraId="021C0EF1" w14:textId="139607C8" w:rsidR="00AD6DEF" w:rsidRPr="00E40BB4" w:rsidRDefault="00A601CA">
      <w:pPr>
        <w:widowControl/>
        <w:rPr>
          <w:rFonts w:ascii="Times New Roman" w:eastAsiaTheme="minorEastAsia" w:hAnsi="Times New Roman" w:cs="Times New Roman"/>
          <w:snapToGrid w:val="0"/>
          <w:color w:val="000000"/>
          <w:w w:val="0"/>
          <w:kern w:val="0"/>
          <w:sz w:val="0"/>
          <w:szCs w:val="0"/>
          <w:u w:color="000000"/>
          <w:bdr w:val="none" w:sz="0" w:space="0" w:color="000000"/>
          <w:shd w:val="clear" w:color="000000" w:fill="000000"/>
        </w:rPr>
      </w:pPr>
      <w:r w:rsidRPr="00A601CA">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p>
    <w:p w14:paraId="0975DECA" w14:textId="1CC68475" w:rsidR="00357CA3" w:rsidRPr="00946F6B" w:rsidRDefault="00AD6DEF" w:rsidP="003D22C3">
      <w:pPr>
        <w:pStyle w:val="2"/>
        <w:rPr>
          <w:color w:val="000000" w:themeColor="text1"/>
        </w:rPr>
      </w:pPr>
      <w:bookmarkStart w:id="26" w:name="_Toc47109518"/>
      <w:r w:rsidRPr="00946F6B">
        <w:rPr>
          <w:rFonts w:hint="eastAsia"/>
          <w:color w:val="000000" w:themeColor="text1"/>
        </w:rPr>
        <w:lastRenderedPageBreak/>
        <w:t>附件</w:t>
      </w:r>
      <w:r w:rsidR="00E40BB4" w:rsidRPr="00946F6B">
        <w:rPr>
          <w:rFonts w:hint="eastAsia"/>
          <w:color w:val="000000" w:themeColor="text1"/>
        </w:rPr>
        <w:t>二</w:t>
      </w:r>
      <w:r w:rsidRPr="00946F6B">
        <w:rPr>
          <w:rFonts w:hint="eastAsia"/>
          <w:color w:val="000000" w:themeColor="text1"/>
        </w:rPr>
        <w:t>：验收监测数据报告</w:t>
      </w:r>
      <w:bookmarkEnd w:id="26"/>
    </w:p>
    <w:p w14:paraId="36F63776" w14:textId="61F52EA6" w:rsidR="000677A7" w:rsidRDefault="00946F6B" w:rsidP="00357CA3">
      <w:pPr>
        <w:widowControl/>
        <w:rPr>
          <w:rFonts w:asciiTheme="majorHAnsi" w:hAnsiTheme="majorHAnsi" w:cstheme="majorBidi"/>
          <w:b/>
          <w:bCs/>
          <w:szCs w:val="32"/>
        </w:rPr>
      </w:pPr>
      <w:r>
        <w:rPr>
          <w:noProof/>
        </w:rPr>
        <w:lastRenderedPageBreak/>
        <w:drawing>
          <wp:inline distT="0" distB="0" distL="0" distR="0" wp14:anchorId="12C3D805" wp14:editId="30867C26">
            <wp:extent cx="5274310" cy="74917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7491730"/>
                    </a:xfrm>
                    <a:prstGeom prst="rect">
                      <a:avLst/>
                    </a:prstGeom>
                  </pic:spPr>
                </pic:pic>
              </a:graphicData>
            </a:graphic>
          </wp:inline>
        </w:drawing>
      </w:r>
      <w:r>
        <w:rPr>
          <w:noProof/>
        </w:rPr>
        <w:lastRenderedPageBreak/>
        <w:drawing>
          <wp:inline distT="0" distB="0" distL="0" distR="0" wp14:anchorId="15D4853B" wp14:editId="11BA41A2">
            <wp:extent cx="5274310" cy="749681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7496810"/>
                    </a:xfrm>
                    <a:prstGeom prst="rect">
                      <a:avLst/>
                    </a:prstGeom>
                  </pic:spPr>
                </pic:pic>
              </a:graphicData>
            </a:graphic>
          </wp:inline>
        </w:drawing>
      </w:r>
      <w:r>
        <w:rPr>
          <w:noProof/>
        </w:rPr>
        <w:lastRenderedPageBreak/>
        <w:drawing>
          <wp:inline distT="0" distB="0" distL="0" distR="0" wp14:anchorId="7480FD20" wp14:editId="729EA109">
            <wp:extent cx="5274310" cy="749173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7491730"/>
                    </a:xfrm>
                    <a:prstGeom prst="rect">
                      <a:avLst/>
                    </a:prstGeom>
                  </pic:spPr>
                </pic:pic>
              </a:graphicData>
            </a:graphic>
          </wp:inline>
        </w:drawing>
      </w:r>
      <w:r>
        <w:rPr>
          <w:noProof/>
        </w:rPr>
        <w:lastRenderedPageBreak/>
        <w:drawing>
          <wp:inline distT="0" distB="0" distL="0" distR="0" wp14:anchorId="618CB4D5" wp14:editId="4C4B55CF">
            <wp:extent cx="5274310" cy="740791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7407910"/>
                    </a:xfrm>
                    <a:prstGeom prst="rect">
                      <a:avLst/>
                    </a:prstGeom>
                  </pic:spPr>
                </pic:pic>
              </a:graphicData>
            </a:graphic>
          </wp:inline>
        </w:drawing>
      </w:r>
      <w:r>
        <w:rPr>
          <w:noProof/>
        </w:rPr>
        <w:lastRenderedPageBreak/>
        <w:drawing>
          <wp:inline distT="0" distB="0" distL="0" distR="0" wp14:anchorId="491989F1" wp14:editId="677ADC15">
            <wp:extent cx="5274310" cy="728281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7282815"/>
                    </a:xfrm>
                    <a:prstGeom prst="rect">
                      <a:avLst/>
                    </a:prstGeom>
                  </pic:spPr>
                </pic:pic>
              </a:graphicData>
            </a:graphic>
          </wp:inline>
        </w:drawing>
      </w:r>
      <w:r>
        <w:rPr>
          <w:noProof/>
        </w:rPr>
        <w:lastRenderedPageBreak/>
        <w:drawing>
          <wp:inline distT="0" distB="0" distL="0" distR="0" wp14:anchorId="25BC4A03" wp14:editId="03313092">
            <wp:extent cx="5274310" cy="721614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7216140"/>
                    </a:xfrm>
                    <a:prstGeom prst="rect">
                      <a:avLst/>
                    </a:prstGeom>
                  </pic:spPr>
                </pic:pic>
              </a:graphicData>
            </a:graphic>
          </wp:inline>
        </w:drawing>
      </w:r>
      <w:r>
        <w:rPr>
          <w:noProof/>
        </w:rPr>
        <w:lastRenderedPageBreak/>
        <w:drawing>
          <wp:inline distT="0" distB="0" distL="0" distR="0" wp14:anchorId="0EF78045" wp14:editId="449B6CAB">
            <wp:extent cx="5274310" cy="723963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7239635"/>
                    </a:xfrm>
                    <a:prstGeom prst="rect">
                      <a:avLst/>
                    </a:prstGeom>
                  </pic:spPr>
                </pic:pic>
              </a:graphicData>
            </a:graphic>
          </wp:inline>
        </w:drawing>
      </w:r>
      <w:r>
        <w:rPr>
          <w:noProof/>
        </w:rPr>
        <w:lastRenderedPageBreak/>
        <w:drawing>
          <wp:inline distT="0" distB="0" distL="0" distR="0" wp14:anchorId="73EA631E" wp14:editId="7160EEB7">
            <wp:extent cx="5274310" cy="723646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7236460"/>
                    </a:xfrm>
                    <a:prstGeom prst="rect">
                      <a:avLst/>
                    </a:prstGeom>
                  </pic:spPr>
                </pic:pic>
              </a:graphicData>
            </a:graphic>
          </wp:inline>
        </w:drawing>
      </w:r>
      <w:r>
        <w:rPr>
          <w:noProof/>
        </w:rPr>
        <w:lastRenderedPageBreak/>
        <w:drawing>
          <wp:inline distT="0" distB="0" distL="0" distR="0" wp14:anchorId="6E1ED109" wp14:editId="22976AE1">
            <wp:extent cx="5274310" cy="73272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7327265"/>
                    </a:xfrm>
                    <a:prstGeom prst="rect">
                      <a:avLst/>
                    </a:prstGeom>
                  </pic:spPr>
                </pic:pic>
              </a:graphicData>
            </a:graphic>
          </wp:inline>
        </w:drawing>
      </w:r>
      <w:r>
        <w:rPr>
          <w:noProof/>
        </w:rPr>
        <w:lastRenderedPageBreak/>
        <w:drawing>
          <wp:inline distT="0" distB="0" distL="0" distR="0" wp14:anchorId="2EDA32CE" wp14:editId="04090161">
            <wp:extent cx="5274310" cy="736409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7364095"/>
                    </a:xfrm>
                    <a:prstGeom prst="rect">
                      <a:avLst/>
                    </a:prstGeom>
                  </pic:spPr>
                </pic:pic>
              </a:graphicData>
            </a:graphic>
          </wp:inline>
        </w:drawing>
      </w:r>
      <w:r>
        <w:rPr>
          <w:noProof/>
        </w:rPr>
        <w:lastRenderedPageBreak/>
        <w:drawing>
          <wp:inline distT="0" distB="0" distL="0" distR="0" wp14:anchorId="0CB85FA9" wp14:editId="67F88802">
            <wp:extent cx="5274310" cy="74295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7429500"/>
                    </a:xfrm>
                    <a:prstGeom prst="rect">
                      <a:avLst/>
                    </a:prstGeom>
                  </pic:spPr>
                </pic:pic>
              </a:graphicData>
            </a:graphic>
          </wp:inline>
        </w:drawing>
      </w:r>
      <w:r>
        <w:rPr>
          <w:noProof/>
        </w:rPr>
        <w:lastRenderedPageBreak/>
        <w:drawing>
          <wp:inline distT="0" distB="0" distL="0" distR="0" wp14:anchorId="43E29AB5" wp14:editId="30E03D45">
            <wp:extent cx="5274310" cy="749173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7491730"/>
                    </a:xfrm>
                    <a:prstGeom prst="rect">
                      <a:avLst/>
                    </a:prstGeom>
                  </pic:spPr>
                </pic:pic>
              </a:graphicData>
            </a:graphic>
          </wp:inline>
        </w:drawing>
      </w:r>
      <w:r>
        <w:rPr>
          <w:noProof/>
        </w:rPr>
        <w:lastRenderedPageBreak/>
        <w:drawing>
          <wp:inline distT="0" distB="0" distL="0" distR="0" wp14:anchorId="266F6880" wp14:editId="0915E896">
            <wp:extent cx="5274310" cy="74295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7429500"/>
                    </a:xfrm>
                    <a:prstGeom prst="rect">
                      <a:avLst/>
                    </a:prstGeom>
                  </pic:spPr>
                </pic:pic>
              </a:graphicData>
            </a:graphic>
          </wp:inline>
        </w:drawing>
      </w:r>
      <w:r>
        <w:rPr>
          <w:noProof/>
        </w:rPr>
        <w:lastRenderedPageBreak/>
        <w:drawing>
          <wp:inline distT="0" distB="0" distL="0" distR="0" wp14:anchorId="682DBAA8" wp14:editId="15F67EE1">
            <wp:extent cx="5274310" cy="751903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7519035"/>
                    </a:xfrm>
                    <a:prstGeom prst="rect">
                      <a:avLst/>
                    </a:prstGeom>
                  </pic:spPr>
                </pic:pic>
              </a:graphicData>
            </a:graphic>
          </wp:inline>
        </w:drawing>
      </w:r>
      <w:r>
        <w:rPr>
          <w:noProof/>
        </w:rPr>
        <w:lastRenderedPageBreak/>
        <w:drawing>
          <wp:inline distT="0" distB="0" distL="0" distR="0" wp14:anchorId="160B899F" wp14:editId="60CD755F">
            <wp:extent cx="5274310" cy="74580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7458075"/>
                    </a:xfrm>
                    <a:prstGeom prst="rect">
                      <a:avLst/>
                    </a:prstGeom>
                  </pic:spPr>
                </pic:pic>
              </a:graphicData>
            </a:graphic>
          </wp:inline>
        </w:drawing>
      </w:r>
    </w:p>
    <w:p w14:paraId="530D87C1" w14:textId="77777777" w:rsidR="000677A7" w:rsidRDefault="000677A7">
      <w:pPr>
        <w:widowControl/>
        <w:rPr>
          <w:rFonts w:asciiTheme="majorHAnsi" w:hAnsiTheme="majorHAnsi" w:cstheme="majorBidi"/>
          <w:b/>
          <w:bCs/>
          <w:szCs w:val="32"/>
        </w:rPr>
      </w:pPr>
      <w:r>
        <w:rPr>
          <w:rFonts w:asciiTheme="majorHAnsi" w:hAnsiTheme="majorHAnsi" w:cstheme="majorBidi"/>
          <w:b/>
          <w:bCs/>
          <w:szCs w:val="32"/>
        </w:rPr>
        <w:br w:type="page"/>
      </w:r>
    </w:p>
    <w:p w14:paraId="07651A60" w14:textId="795F6C1A" w:rsidR="00AD6DEF" w:rsidRDefault="000677A7" w:rsidP="000677A7">
      <w:pPr>
        <w:pStyle w:val="2"/>
      </w:pPr>
      <w:bookmarkStart w:id="27" w:name="_Toc47109519"/>
      <w:r>
        <w:rPr>
          <w:rFonts w:hint="eastAsia"/>
        </w:rPr>
        <w:lastRenderedPageBreak/>
        <w:t>附件三：医疗废物处置协议</w:t>
      </w:r>
      <w:bookmarkEnd w:id="27"/>
    </w:p>
    <w:p w14:paraId="5CC325C4" w14:textId="451C96D4" w:rsidR="000677A7" w:rsidRDefault="000677A7" w:rsidP="000677A7">
      <w:r w:rsidRPr="000677A7">
        <w:rPr>
          <w:noProof/>
        </w:rPr>
        <w:drawing>
          <wp:inline distT="0" distB="0" distL="0" distR="0" wp14:anchorId="691376EB" wp14:editId="13F8BEB8">
            <wp:extent cx="5274310" cy="74002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7400290"/>
                    </a:xfrm>
                    <a:prstGeom prst="rect">
                      <a:avLst/>
                    </a:prstGeom>
                    <a:noFill/>
                    <a:ln>
                      <a:noFill/>
                    </a:ln>
                  </pic:spPr>
                </pic:pic>
              </a:graphicData>
            </a:graphic>
          </wp:inline>
        </w:drawing>
      </w:r>
      <w:r w:rsidRPr="000677A7">
        <w:rPr>
          <w:noProof/>
        </w:rPr>
        <w:lastRenderedPageBreak/>
        <w:drawing>
          <wp:inline distT="0" distB="0" distL="0" distR="0" wp14:anchorId="7B7AAD8C" wp14:editId="4F622DB0">
            <wp:extent cx="5274310" cy="79082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7908290"/>
                    </a:xfrm>
                    <a:prstGeom prst="rect">
                      <a:avLst/>
                    </a:prstGeom>
                    <a:noFill/>
                    <a:ln>
                      <a:noFill/>
                    </a:ln>
                  </pic:spPr>
                </pic:pic>
              </a:graphicData>
            </a:graphic>
          </wp:inline>
        </w:drawing>
      </w:r>
      <w:r w:rsidRPr="000677A7">
        <w:rPr>
          <w:noProof/>
        </w:rPr>
        <w:lastRenderedPageBreak/>
        <w:drawing>
          <wp:inline distT="0" distB="0" distL="0" distR="0" wp14:anchorId="1FEDC491" wp14:editId="442367D2">
            <wp:extent cx="5274310" cy="79279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7927975"/>
                    </a:xfrm>
                    <a:prstGeom prst="rect">
                      <a:avLst/>
                    </a:prstGeom>
                    <a:noFill/>
                    <a:ln>
                      <a:noFill/>
                    </a:ln>
                  </pic:spPr>
                </pic:pic>
              </a:graphicData>
            </a:graphic>
          </wp:inline>
        </w:drawing>
      </w:r>
      <w:r w:rsidRPr="000677A7">
        <w:rPr>
          <w:noProof/>
        </w:rPr>
        <w:lastRenderedPageBreak/>
        <w:drawing>
          <wp:inline distT="0" distB="0" distL="0" distR="0" wp14:anchorId="55D80B1B" wp14:editId="6CD545FA">
            <wp:extent cx="5274310" cy="77158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7715885"/>
                    </a:xfrm>
                    <a:prstGeom prst="rect">
                      <a:avLst/>
                    </a:prstGeom>
                    <a:noFill/>
                    <a:ln>
                      <a:noFill/>
                    </a:ln>
                  </pic:spPr>
                </pic:pic>
              </a:graphicData>
            </a:graphic>
          </wp:inline>
        </w:drawing>
      </w:r>
      <w:r w:rsidRPr="000677A7">
        <w:rPr>
          <w:noProof/>
        </w:rPr>
        <w:lastRenderedPageBreak/>
        <w:drawing>
          <wp:inline distT="0" distB="0" distL="0" distR="0" wp14:anchorId="23DF9AB2" wp14:editId="7EE0C639">
            <wp:extent cx="5274310" cy="772604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7726045"/>
                    </a:xfrm>
                    <a:prstGeom prst="rect">
                      <a:avLst/>
                    </a:prstGeom>
                    <a:noFill/>
                    <a:ln>
                      <a:noFill/>
                    </a:ln>
                  </pic:spPr>
                </pic:pic>
              </a:graphicData>
            </a:graphic>
          </wp:inline>
        </w:drawing>
      </w:r>
      <w:r w:rsidRPr="000677A7">
        <w:rPr>
          <w:noProof/>
        </w:rPr>
        <w:lastRenderedPageBreak/>
        <w:drawing>
          <wp:inline distT="0" distB="0" distL="0" distR="0" wp14:anchorId="663D3C37" wp14:editId="4ABF7DAB">
            <wp:extent cx="5274310" cy="766381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7663815"/>
                    </a:xfrm>
                    <a:prstGeom prst="rect">
                      <a:avLst/>
                    </a:prstGeom>
                    <a:noFill/>
                    <a:ln>
                      <a:noFill/>
                    </a:ln>
                  </pic:spPr>
                </pic:pic>
              </a:graphicData>
            </a:graphic>
          </wp:inline>
        </w:drawing>
      </w:r>
      <w:r w:rsidRPr="000677A7">
        <w:rPr>
          <w:noProof/>
        </w:rPr>
        <w:lastRenderedPageBreak/>
        <w:drawing>
          <wp:inline distT="0" distB="0" distL="0" distR="0" wp14:anchorId="46FA5C07" wp14:editId="0863C529">
            <wp:extent cx="5274310" cy="829246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8292465"/>
                    </a:xfrm>
                    <a:prstGeom prst="rect">
                      <a:avLst/>
                    </a:prstGeom>
                    <a:noFill/>
                    <a:ln>
                      <a:noFill/>
                    </a:ln>
                  </pic:spPr>
                </pic:pic>
              </a:graphicData>
            </a:graphic>
          </wp:inline>
        </w:drawing>
      </w:r>
      <w:r w:rsidRPr="000677A7">
        <w:rPr>
          <w:noProof/>
        </w:rPr>
        <w:lastRenderedPageBreak/>
        <w:drawing>
          <wp:inline distT="0" distB="0" distL="0" distR="0" wp14:anchorId="26D05CBF" wp14:editId="4DDBF0C9">
            <wp:extent cx="5274310" cy="774192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7741920"/>
                    </a:xfrm>
                    <a:prstGeom prst="rect">
                      <a:avLst/>
                    </a:prstGeom>
                    <a:noFill/>
                    <a:ln>
                      <a:noFill/>
                    </a:ln>
                  </pic:spPr>
                </pic:pic>
              </a:graphicData>
            </a:graphic>
          </wp:inline>
        </w:drawing>
      </w:r>
    </w:p>
    <w:p w14:paraId="74D30A45" w14:textId="6770F155" w:rsidR="00946F6B" w:rsidRDefault="00946F6B">
      <w:pPr>
        <w:widowControl/>
      </w:pPr>
      <w:r>
        <w:br w:type="page"/>
      </w:r>
    </w:p>
    <w:p w14:paraId="72E72AC2" w14:textId="2833961F" w:rsidR="00946F6B" w:rsidRDefault="00946F6B" w:rsidP="00946F6B">
      <w:pPr>
        <w:pStyle w:val="2"/>
      </w:pPr>
      <w:bookmarkStart w:id="28" w:name="_Toc47109520"/>
      <w:r>
        <w:rPr>
          <w:rFonts w:hint="eastAsia"/>
        </w:rPr>
        <w:lastRenderedPageBreak/>
        <w:t>附件四：验收意见</w:t>
      </w:r>
      <w:bookmarkEnd w:id="28"/>
    </w:p>
    <w:p w14:paraId="5E12E7F8" w14:textId="20D4A5A7" w:rsidR="00946F6B" w:rsidRPr="00946F6B" w:rsidRDefault="00946F6B" w:rsidP="00946F6B">
      <w:pPr>
        <w:rPr>
          <w:rFonts w:hint="eastAsia"/>
        </w:rPr>
      </w:pPr>
      <w:r>
        <w:rPr>
          <w:noProof/>
        </w:rPr>
        <w:drawing>
          <wp:inline distT="0" distB="0" distL="0" distR="0" wp14:anchorId="60473022" wp14:editId="71D084A7">
            <wp:extent cx="5274310" cy="668464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6684645"/>
                    </a:xfrm>
                    <a:prstGeom prst="rect">
                      <a:avLst/>
                    </a:prstGeom>
                  </pic:spPr>
                </pic:pic>
              </a:graphicData>
            </a:graphic>
          </wp:inline>
        </w:drawing>
      </w:r>
      <w:r>
        <w:rPr>
          <w:noProof/>
        </w:rPr>
        <w:lastRenderedPageBreak/>
        <w:drawing>
          <wp:inline distT="0" distB="0" distL="0" distR="0" wp14:anchorId="72D5F19B" wp14:editId="07267DC5">
            <wp:extent cx="5274310" cy="670369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6703695"/>
                    </a:xfrm>
                    <a:prstGeom prst="rect">
                      <a:avLst/>
                    </a:prstGeom>
                  </pic:spPr>
                </pic:pic>
              </a:graphicData>
            </a:graphic>
          </wp:inline>
        </w:drawing>
      </w:r>
      <w:r>
        <w:rPr>
          <w:noProof/>
        </w:rPr>
        <w:lastRenderedPageBreak/>
        <w:drawing>
          <wp:inline distT="0" distB="0" distL="0" distR="0" wp14:anchorId="392A696A" wp14:editId="3C7C91D4">
            <wp:extent cx="5274310" cy="670750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6707505"/>
                    </a:xfrm>
                    <a:prstGeom prst="rect">
                      <a:avLst/>
                    </a:prstGeom>
                  </pic:spPr>
                </pic:pic>
              </a:graphicData>
            </a:graphic>
          </wp:inline>
        </w:drawing>
      </w:r>
      <w:r>
        <w:rPr>
          <w:noProof/>
        </w:rPr>
        <w:lastRenderedPageBreak/>
        <w:drawing>
          <wp:inline distT="0" distB="0" distL="0" distR="0" wp14:anchorId="17364DF5" wp14:editId="1755C26A">
            <wp:extent cx="5274310" cy="672211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6722110"/>
                    </a:xfrm>
                    <a:prstGeom prst="rect">
                      <a:avLst/>
                    </a:prstGeom>
                  </pic:spPr>
                </pic:pic>
              </a:graphicData>
            </a:graphic>
          </wp:inline>
        </w:drawing>
      </w:r>
      <w:r>
        <w:rPr>
          <w:noProof/>
        </w:rPr>
        <w:lastRenderedPageBreak/>
        <w:drawing>
          <wp:inline distT="0" distB="0" distL="0" distR="0" wp14:anchorId="618E7E6D" wp14:editId="77587BF4">
            <wp:extent cx="5274310" cy="677799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6777990"/>
                    </a:xfrm>
                    <a:prstGeom prst="rect">
                      <a:avLst/>
                    </a:prstGeom>
                  </pic:spPr>
                </pic:pic>
              </a:graphicData>
            </a:graphic>
          </wp:inline>
        </w:drawing>
      </w:r>
      <w:r>
        <w:rPr>
          <w:noProof/>
        </w:rPr>
        <w:lastRenderedPageBreak/>
        <w:drawing>
          <wp:inline distT="0" distB="0" distL="0" distR="0" wp14:anchorId="18E3B257" wp14:editId="5272324C">
            <wp:extent cx="5274310" cy="720534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7205345"/>
                    </a:xfrm>
                    <a:prstGeom prst="rect">
                      <a:avLst/>
                    </a:prstGeom>
                  </pic:spPr>
                </pic:pic>
              </a:graphicData>
            </a:graphic>
          </wp:inline>
        </w:drawing>
      </w:r>
    </w:p>
    <w:p w14:paraId="78BE6CD6" w14:textId="2D70CA21" w:rsidR="003E2FC2" w:rsidRDefault="003E2FC2" w:rsidP="00357CA3">
      <w:pPr>
        <w:pStyle w:val="2"/>
        <w:rPr>
          <w:noProof/>
        </w:rPr>
      </w:pPr>
      <w:bookmarkStart w:id="29" w:name="_Toc47109521"/>
      <w:r>
        <w:rPr>
          <w:rFonts w:hint="eastAsia"/>
          <w:noProof/>
        </w:rPr>
        <w:lastRenderedPageBreak/>
        <w:t>附图</w:t>
      </w:r>
      <w:r>
        <w:rPr>
          <w:rFonts w:hint="eastAsia"/>
          <w:noProof/>
        </w:rPr>
        <w:t>1</w:t>
      </w:r>
      <w:r>
        <w:rPr>
          <w:rFonts w:hint="eastAsia"/>
          <w:noProof/>
        </w:rPr>
        <w:t>：项目地理位置图</w:t>
      </w:r>
      <w:bookmarkEnd w:id="29"/>
    </w:p>
    <w:p w14:paraId="2409FB01" w14:textId="4A089D6D" w:rsidR="003E2FC2" w:rsidRDefault="008F05C1" w:rsidP="003E2FC2">
      <w:pPr>
        <w:jc w:val="center"/>
      </w:pPr>
      <w:r w:rsidRPr="008F05C1">
        <w:rPr>
          <w:noProof/>
        </w:rPr>
        <w:drawing>
          <wp:inline distT="0" distB="0" distL="0" distR="0" wp14:anchorId="7C19609A" wp14:editId="4DB831FA">
            <wp:extent cx="5274310" cy="703262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r w:rsidR="00D44BB5">
        <w:rPr>
          <w:noProof/>
        </w:rPr>
        <w:pict w14:anchorId="03350A39">
          <v:shape id="_x0000_s1030" type="#_x0000_t32" style="position:absolute;left:0;text-align:left;margin-left:126.55pt;margin-top:139pt;width:36.55pt;height:25.05pt;flip:y;z-index:251660288;mso-position-horizontal-relative:text;mso-position-vertical-relative:text" o:connectortype="straight" strokecolor="red" strokeweight="3pt">
            <v:stroke endarrow="block"/>
            <v:shadow type="perspective" color="#622423 [1605]" opacity=".5" offset="1pt" offset2="-1pt"/>
          </v:shape>
        </w:pict>
      </w:r>
    </w:p>
    <w:p w14:paraId="66B85AC1" w14:textId="68484B10" w:rsidR="003E2FC2" w:rsidRPr="003E2FC2" w:rsidRDefault="003E2FC2" w:rsidP="003E2FC2">
      <w:pPr>
        <w:jc w:val="center"/>
        <w:rPr>
          <w:b/>
          <w:bCs/>
          <w:sz w:val="21"/>
          <w:szCs w:val="21"/>
        </w:rPr>
      </w:pPr>
      <w:r w:rsidRPr="003E2FC2">
        <w:rPr>
          <w:rFonts w:hint="eastAsia"/>
          <w:b/>
          <w:bCs/>
          <w:sz w:val="21"/>
          <w:szCs w:val="21"/>
        </w:rPr>
        <w:t>项目地理位置图</w:t>
      </w:r>
    </w:p>
    <w:p w14:paraId="03D15D2D" w14:textId="20BC6021" w:rsidR="00A0432A" w:rsidRDefault="00E262B1" w:rsidP="003E2FC2">
      <w:pPr>
        <w:pStyle w:val="2"/>
        <w:rPr>
          <w:noProof/>
        </w:rPr>
      </w:pPr>
      <w:r>
        <w:rPr>
          <w:noProof/>
        </w:rPr>
        <w:br w:type="page"/>
      </w:r>
      <w:bookmarkStart w:id="30" w:name="_Toc47109522"/>
      <w:r w:rsidR="003E2FC2">
        <w:rPr>
          <w:rFonts w:hint="eastAsia"/>
          <w:noProof/>
        </w:rPr>
        <w:lastRenderedPageBreak/>
        <w:t>附图</w:t>
      </w:r>
      <w:r w:rsidR="003E2FC2">
        <w:rPr>
          <w:rFonts w:hint="eastAsia"/>
          <w:noProof/>
        </w:rPr>
        <w:t>2</w:t>
      </w:r>
      <w:r w:rsidR="003E2FC2">
        <w:rPr>
          <w:rFonts w:hint="eastAsia"/>
          <w:noProof/>
        </w:rPr>
        <w:t>：项目</w:t>
      </w:r>
      <w:r w:rsidR="008F05C1">
        <w:rPr>
          <w:rFonts w:hint="eastAsia"/>
          <w:noProof/>
        </w:rPr>
        <w:t>外环境关系图</w:t>
      </w:r>
      <w:bookmarkEnd w:id="30"/>
    </w:p>
    <w:p w14:paraId="15599301" w14:textId="55A45895" w:rsidR="003E2FC2" w:rsidRDefault="008F05C1" w:rsidP="003E2FC2">
      <w:pPr>
        <w:jc w:val="center"/>
      </w:pPr>
      <w:r w:rsidRPr="008F05C1">
        <w:rPr>
          <w:noProof/>
        </w:rPr>
        <w:drawing>
          <wp:inline distT="0" distB="0" distL="0" distR="0" wp14:anchorId="6187B9C7" wp14:editId="781FF49E">
            <wp:extent cx="5274310" cy="70326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p>
    <w:p w14:paraId="51A2B908" w14:textId="47A9DE88" w:rsidR="003E2FC2" w:rsidRDefault="003E2FC2" w:rsidP="003E2FC2">
      <w:pPr>
        <w:jc w:val="center"/>
        <w:rPr>
          <w:b/>
          <w:bCs/>
          <w:sz w:val="21"/>
          <w:szCs w:val="21"/>
        </w:rPr>
      </w:pPr>
      <w:r w:rsidRPr="003E2FC2">
        <w:rPr>
          <w:rFonts w:hint="eastAsia"/>
          <w:b/>
          <w:bCs/>
          <w:sz w:val="21"/>
          <w:szCs w:val="21"/>
        </w:rPr>
        <w:t>项目平面布置图</w:t>
      </w:r>
    </w:p>
    <w:p w14:paraId="5ACADC86" w14:textId="6E618BE2" w:rsidR="008E2054" w:rsidRDefault="008E2054" w:rsidP="008E2054">
      <w:pPr>
        <w:tabs>
          <w:tab w:val="left" w:pos="5520"/>
        </w:tabs>
        <w:rPr>
          <w:sz w:val="21"/>
          <w:szCs w:val="21"/>
        </w:rPr>
      </w:pPr>
      <w:r>
        <w:rPr>
          <w:sz w:val="21"/>
          <w:szCs w:val="21"/>
        </w:rPr>
        <w:tab/>
      </w:r>
    </w:p>
    <w:p w14:paraId="18491A87" w14:textId="1F1544CD" w:rsidR="004B1429" w:rsidRPr="00946F6B" w:rsidRDefault="004B1429" w:rsidP="00946F6B">
      <w:pPr>
        <w:widowControl/>
        <w:rPr>
          <w:rFonts w:hint="eastAsia"/>
          <w:sz w:val="21"/>
          <w:szCs w:val="21"/>
        </w:rPr>
      </w:pPr>
    </w:p>
    <w:sectPr w:rsidR="004B1429" w:rsidRPr="00946F6B" w:rsidSect="00F33478">
      <w:footerReference w:type="default" r:id="rId5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EBC192" w14:textId="77777777" w:rsidR="00D44BB5" w:rsidRDefault="00D44BB5" w:rsidP="00413A85">
      <w:r>
        <w:separator/>
      </w:r>
    </w:p>
  </w:endnote>
  <w:endnote w:type="continuationSeparator" w:id="0">
    <w:p w14:paraId="7E8ACEC5" w14:textId="77777777" w:rsidR="00D44BB5" w:rsidRDefault="00D44BB5" w:rsidP="00413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8006091"/>
      <w:docPartObj>
        <w:docPartGallery w:val="Page Numbers (Bottom of Page)"/>
        <w:docPartUnique/>
      </w:docPartObj>
    </w:sdtPr>
    <w:sdtEndPr/>
    <w:sdtContent>
      <w:p w14:paraId="2E9971C4" w14:textId="6A2C97E7" w:rsidR="005C33A2" w:rsidRDefault="005C33A2">
        <w:pPr>
          <w:pStyle w:val="a8"/>
          <w:jc w:val="center"/>
        </w:pPr>
        <w:r>
          <w:fldChar w:fldCharType="begin"/>
        </w:r>
        <w:r>
          <w:instrText>PAGE   \* MERGEFORMAT</w:instrText>
        </w:r>
        <w:r>
          <w:fldChar w:fldCharType="separate"/>
        </w:r>
        <w:r>
          <w:rPr>
            <w:lang w:val="zh-CN"/>
          </w:rPr>
          <w:t>2</w:t>
        </w:r>
        <w:r>
          <w:fldChar w:fldCharType="end"/>
        </w:r>
      </w:p>
    </w:sdtContent>
  </w:sdt>
  <w:p w14:paraId="5F64E070" w14:textId="77777777" w:rsidR="001F754F" w:rsidRDefault="001F754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2D04D7" w14:textId="77777777" w:rsidR="00D44BB5" w:rsidRDefault="00D44BB5" w:rsidP="00413A85">
      <w:r>
        <w:separator/>
      </w:r>
    </w:p>
  </w:footnote>
  <w:footnote w:type="continuationSeparator" w:id="0">
    <w:p w14:paraId="484BEA26" w14:textId="77777777" w:rsidR="00D44BB5" w:rsidRDefault="00D44BB5" w:rsidP="00413A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20DCA"/>
    <w:rsid w:val="0000055D"/>
    <w:rsid w:val="00022BBA"/>
    <w:rsid w:val="00051B37"/>
    <w:rsid w:val="00052850"/>
    <w:rsid w:val="000677A7"/>
    <w:rsid w:val="00072233"/>
    <w:rsid w:val="00083B47"/>
    <w:rsid w:val="000847CD"/>
    <w:rsid w:val="000A245B"/>
    <w:rsid w:val="000D1345"/>
    <w:rsid w:val="000D6CF0"/>
    <w:rsid w:val="000E3BF0"/>
    <w:rsid w:val="000E4CF2"/>
    <w:rsid w:val="000E750C"/>
    <w:rsid w:val="000F1CA3"/>
    <w:rsid w:val="001104FC"/>
    <w:rsid w:val="00125C90"/>
    <w:rsid w:val="00134C0E"/>
    <w:rsid w:val="00146549"/>
    <w:rsid w:val="00153715"/>
    <w:rsid w:val="00170B02"/>
    <w:rsid w:val="00172E36"/>
    <w:rsid w:val="00173883"/>
    <w:rsid w:val="0017542D"/>
    <w:rsid w:val="001A67FB"/>
    <w:rsid w:val="001C08CC"/>
    <w:rsid w:val="001D2362"/>
    <w:rsid w:val="001F21D8"/>
    <w:rsid w:val="001F754F"/>
    <w:rsid w:val="002244ED"/>
    <w:rsid w:val="00250755"/>
    <w:rsid w:val="00256D75"/>
    <w:rsid w:val="00276B09"/>
    <w:rsid w:val="00285402"/>
    <w:rsid w:val="00287C97"/>
    <w:rsid w:val="00290AE5"/>
    <w:rsid w:val="002B60C9"/>
    <w:rsid w:val="002C7BC5"/>
    <w:rsid w:val="002F275A"/>
    <w:rsid w:val="00307462"/>
    <w:rsid w:val="003229CB"/>
    <w:rsid w:val="00337B62"/>
    <w:rsid w:val="00357CA3"/>
    <w:rsid w:val="00370E91"/>
    <w:rsid w:val="00376B69"/>
    <w:rsid w:val="003D1C12"/>
    <w:rsid w:val="003D1DBE"/>
    <w:rsid w:val="003D22C3"/>
    <w:rsid w:val="003D4B26"/>
    <w:rsid w:val="003E2FC2"/>
    <w:rsid w:val="003F5811"/>
    <w:rsid w:val="00413A85"/>
    <w:rsid w:val="00432333"/>
    <w:rsid w:val="00437D06"/>
    <w:rsid w:val="00455223"/>
    <w:rsid w:val="0046150E"/>
    <w:rsid w:val="00466F96"/>
    <w:rsid w:val="00482EA0"/>
    <w:rsid w:val="004A234D"/>
    <w:rsid w:val="004A4CA3"/>
    <w:rsid w:val="004B1429"/>
    <w:rsid w:val="004C1AD1"/>
    <w:rsid w:val="004C5C48"/>
    <w:rsid w:val="004D3F01"/>
    <w:rsid w:val="004F678D"/>
    <w:rsid w:val="00526A18"/>
    <w:rsid w:val="005372F8"/>
    <w:rsid w:val="00551A6D"/>
    <w:rsid w:val="005C33A2"/>
    <w:rsid w:val="005D3EA0"/>
    <w:rsid w:val="005D6982"/>
    <w:rsid w:val="005D6CD9"/>
    <w:rsid w:val="005E3993"/>
    <w:rsid w:val="005E541D"/>
    <w:rsid w:val="00614D6D"/>
    <w:rsid w:val="006432E3"/>
    <w:rsid w:val="0065285B"/>
    <w:rsid w:val="00667F57"/>
    <w:rsid w:val="006803E6"/>
    <w:rsid w:val="00691853"/>
    <w:rsid w:val="006A26C9"/>
    <w:rsid w:val="006A3F9D"/>
    <w:rsid w:val="006C5F58"/>
    <w:rsid w:val="006C6BB6"/>
    <w:rsid w:val="006D1ED0"/>
    <w:rsid w:val="006E5F05"/>
    <w:rsid w:val="00711673"/>
    <w:rsid w:val="007129F8"/>
    <w:rsid w:val="00720004"/>
    <w:rsid w:val="00722539"/>
    <w:rsid w:val="00723957"/>
    <w:rsid w:val="00773C16"/>
    <w:rsid w:val="007849C8"/>
    <w:rsid w:val="00785EBE"/>
    <w:rsid w:val="007A043B"/>
    <w:rsid w:val="007A18C0"/>
    <w:rsid w:val="007B1199"/>
    <w:rsid w:val="007C6898"/>
    <w:rsid w:val="007D7180"/>
    <w:rsid w:val="007E7DFC"/>
    <w:rsid w:val="008005FE"/>
    <w:rsid w:val="00805D61"/>
    <w:rsid w:val="0087212B"/>
    <w:rsid w:val="0088230F"/>
    <w:rsid w:val="00897D99"/>
    <w:rsid w:val="008A03F0"/>
    <w:rsid w:val="008D3B9C"/>
    <w:rsid w:val="008E2054"/>
    <w:rsid w:val="008F05C1"/>
    <w:rsid w:val="008F05D5"/>
    <w:rsid w:val="008F5F45"/>
    <w:rsid w:val="00906ACE"/>
    <w:rsid w:val="00916233"/>
    <w:rsid w:val="00933CA1"/>
    <w:rsid w:val="00943F1B"/>
    <w:rsid w:val="0094491F"/>
    <w:rsid w:val="00946F6B"/>
    <w:rsid w:val="00983603"/>
    <w:rsid w:val="009A36E9"/>
    <w:rsid w:val="009B742C"/>
    <w:rsid w:val="009D41A4"/>
    <w:rsid w:val="009F5BA8"/>
    <w:rsid w:val="00A03FDF"/>
    <w:rsid w:val="00A0432A"/>
    <w:rsid w:val="00A160F2"/>
    <w:rsid w:val="00A16BB1"/>
    <w:rsid w:val="00A601CA"/>
    <w:rsid w:val="00A80B2C"/>
    <w:rsid w:val="00A9086A"/>
    <w:rsid w:val="00A94BBE"/>
    <w:rsid w:val="00A96A6E"/>
    <w:rsid w:val="00A97757"/>
    <w:rsid w:val="00AA7C11"/>
    <w:rsid w:val="00AB04EF"/>
    <w:rsid w:val="00AB5570"/>
    <w:rsid w:val="00AC1FE4"/>
    <w:rsid w:val="00AD6DEF"/>
    <w:rsid w:val="00AE2282"/>
    <w:rsid w:val="00AE4A5A"/>
    <w:rsid w:val="00AF4E1F"/>
    <w:rsid w:val="00AF730D"/>
    <w:rsid w:val="00B13FBA"/>
    <w:rsid w:val="00B21E55"/>
    <w:rsid w:val="00B23911"/>
    <w:rsid w:val="00B3244E"/>
    <w:rsid w:val="00B44BAC"/>
    <w:rsid w:val="00B563E1"/>
    <w:rsid w:val="00BA6F53"/>
    <w:rsid w:val="00BB47A2"/>
    <w:rsid w:val="00BD7449"/>
    <w:rsid w:val="00C20DCA"/>
    <w:rsid w:val="00C64056"/>
    <w:rsid w:val="00C7044A"/>
    <w:rsid w:val="00C71F99"/>
    <w:rsid w:val="00C73162"/>
    <w:rsid w:val="00C97F9F"/>
    <w:rsid w:val="00CB37B5"/>
    <w:rsid w:val="00CD0E86"/>
    <w:rsid w:val="00CD0F60"/>
    <w:rsid w:val="00CF65F2"/>
    <w:rsid w:val="00D1013B"/>
    <w:rsid w:val="00D14DE1"/>
    <w:rsid w:val="00D17523"/>
    <w:rsid w:val="00D44BB5"/>
    <w:rsid w:val="00D516B9"/>
    <w:rsid w:val="00D64A0D"/>
    <w:rsid w:val="00D736FC"/>
    <w:rsid w:val="00DA0AD6"/>
    <w:rsid w:val="00DB4D90"/>
    <w:rsid w:val="00DD6B2F"/>
    <w:rsid w:val="00DE2DD3"/>
    <w:rsid w:val="00E0030C"/>
    <w:rsid w:val="00E1067C"/>
    <w:rsid w:val="00E229BC"/>
    <w:rsid w:val="00E262B1"/>
    <w:rsid w:val="00E366DD"/>
    <w:rsid w:val="00E40BB4"/>
    <w:rsid w:val="00E5044C"/>
    <w:rsid w:val="00E51BE5"/>
    <w:rsid w:val="00E60928"/>
    <w:rsid w:val="00E64940"/>
    <w:rsid w:val="00E67EFA"/>
    <w:rsid w:val="00E864E8"/>
    <w:rsid w:val="00F32CBF"/>
    <w:rsid w:val="00F33478"/>
    <w:rsid w:val="00F34033"/>
    <w:rsid w:val="00F53FCB"/>
    <w:rsid w:val="00F92697"/>
    <w:rsid w:val="00FB22D8"/>
    <w:rsid w:val="00FD5812"/>
    <w:rsid w:val="00FD6C90"/>
    <w:rsid w:val="00FE17C9"/>
    <w:rsid w:val="00FF2973"/>
    <w:rsid w:val="00FF69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0"/>
        <o:r id="V:Rule2" type="connector" idref="#_x0000_s1031"/>
      </o:rules>
    </o:shapelayout>
  </w:shapeDefaults>
  <w:decimalSymbol w:val="."/>
  <w:listSeparator w:val=","/>
  <w14:docId w14:val="1DBBC525"/>
  <w15:docId w15:val="{6E5CF519-F8B8-4E5D-BE82-B40A9DA72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仿宋" w:hAnsiTheme="minorHAnsi" w:cstheme="minorBidi"/>
        <w:kern w:val="2"/>
        <w:sz w:val="28"/>
        <w:szCs w:val="22"/>
        <w:lang w:val="en-US"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3478"/>
    <w:pPr>
      <w:widowControl w:val="0"/>
    </w:pPr>
  </w:style>
  <w:style w:type="paragraph" w:styleId="1">
    <w:name w:val="heading 1"/>
    <w:basedOn w:val="a"/>
    <w:next w:val="a"/>
    <w:link w:val="10"/>
    <w:uiPriority w:val="9"/>
    <w:qFormat/>
    <w:rsid w:val="003D22C3"/>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125C90"/>
    <w:pPr>
      <w:keepNext/>
      <w:keepLines/>
      <w:outlineLvl w:val="1"/>
    </w:pPr>
    <w:rPr>
      <w:rFonts w:asciiTheme="majorHAnsi" w:hAnsiTheme="majorHAnsi" w:cstheme="majorBidi"/>
      <w:b/>
      <w:bCs/>
      <w:szCs w:val="32"/>
    </w:rPr>
  </w:style>
  <w:style w:type="paragraph" w:styleId="3">
    <w:name w:val="heading 3"/>
    <w:basedOn w:val="a"/>
    <w:next w:val="a"/>
    <w:link w:val="30"/>
    <w:uiPriority w:val="9"/>
    <w:unhideWhenUsed/>
    <w:qFormat/>
    <w:rsid w:val="00170B0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C20DCA"/>
    <w:pPr>
      <w:ind w:leftChars="2500" w:left="100"/>
    </w:pPr>
  </w:style>
  <w:style w:type="character" w:customStyle="1" w:styleId="a4">
    <w:name w:val="日期 字符"/>
    <w:basedOn w:val="a0"/>
    <w:link w:val="a3"/>
    <w:uiPriority w:val="99"/>
    <w:semiHidden/>
    <w:rsid w:val="00C20DCA"/>
  </w:style>
  <w:style w:type="table" w:styleId="a5">
    <w:name w:val="Table Grid"/>
    <w:basedOn w:val="a1"/>
    <w:rsid w:val="00E229BC"/>
    <w:rPr>
      <w:rFonts w:eastAsiaTheme="minorEastAsia"/>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13A85"/>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413A85"/>
    <w:rPr>
      <w:sz w:val="18"/>
      <w:szCs w:val="18"/>
    </w:rPr>
  </w:style>
  <w:style w:type="paragraph" w:styleId="a8">
    <w:name w:val="footer"/>
    <w:basedOn w:val="a"/>
    <w:link w:val="a9"/>
    <w:uiPriority w:val="99"/>
    <w:unhideWhenUsed/>
    <w:rsid w:val="00413A85"/>
    <w:pPr>
      <w:tabs>
        <w:tab w:val="center" w:pos="4153"/>
        <w:tab w:val="right" w:pos="8306"/>
      </w:tabs>
      <w:snapToGrid w:val="0"/>
      <w:jc w:val="left"/>
    </w:pPr>
    <w:rPr>
      <w:sz w:val="18"/>
      <w:szCs w:val="18"/>
    </w:rPr>
  </w:style>
  <w:style w:type="character" w:customStyle="1" w:styleId="a9">
    <w:name w:val="页脚 字符"/>
    <w:basedOn w:val="a0"/>
    <w:link w:val="a8"/>
    <w:uiPriority w:val="99"/>
    <w:rsid w:val="00413A85"/>
    <w:rPr>
      <w:sz w:val="18"/>
      <w:szCs w:val="18"/>
    </w:rPr>
  </w:style>
  <w:style w:type="paragraph" w:styleId="aa">
    <w:name w:val="Balloon Text"/>
    <w:basedOn w:val="a"/>
    <w:link w:val="ab"/>
    <w:uiPriority w:val="99"/>
    <w:semiHidden/>
    <w:unhideWhenUsed/>
    <w:rsid w:val="0088230F"/>
    <w:rPr>
      <w:sz w:val="18"/>
      <w:szCs w:val="18"/>
    </w:rPr>
  </w:style>
  <w:style w:type="character" w:customStyle="1" w:styleId="ab">
    <w:name w:val="批注框文本 字符"/>
    <w:basedOn w:val="a0"/>
    <w:link w:val="aa"/>
    <w:uiPriority w:val="99"/>
    <w:semiHidden/>
    <w:rsid w:val="0088230F"/>
    <w:rPr>
      <w:sz w:val="18"/>
      <w:szCs w:val="18"/>
    </w:rPr>
  </w:style>
  <w:style w:type="character" w:customStyle="1" w:styleId="20">
    <w:name w:val="标题 2 字符"/>
    <w:basedOn w:val="a0"/>
    <w:link w:val="2"/>
    <w:uiPriority w:val="9"/>
    <w:rsid w:val="00125C90"/>
    <w:rPr>
      <w:rFonts w:asciiTheme="majorHAnsi" w:hAnsiTheme="majorHAnsi" w:cstheme="majorBidi"/>
      <w:b/>
      <w:bCs/>
      <w:szCs w:val="32"/>
    </w:rPr>
  </w:style>
  <w:style w:type="character" w:styleId="ac">
    <w:name w:val="annotation reference"/>
    <w:basedOn w:val="a0"/>
    <w:uiPriority w:val="99"/>
    <w:semiHidden/>
    <w:unhideWhenUsed/>
    <w:rsid w:val="00785EBE"/>
    <w:rPr>
      <w:sz w:val="21"/>
      <w:szCs w:val="21"/>
    </w:rPr>
  </w:style>
  <w:style w:type="paragraph" w:styleId="ad">
    <w:name w:val="annotation text"/>
    <w:basedOn w:val="a"/>
    <w:link w:val="ae"/>
    <w:semiHidden/>
    <w:unhideWhenUsed/>
    <w:rsid w:val="00785EBE"/>
    <w:pPr>
      <w:jc w:val="left"/>
    </w:pPr>
  </w:style>
  <w:style w:type="character" w:customStyle="1" w:styleId="ae">
    <w:name w:val="批注文字 字符"/>
    <w:basedOn w:val="a0"/>
    <w:link w:val="ad"/>
    <w:uiPriority w:val="99"/>
    <w:semiHidden/>
    <w:rsid w:val="00785EBE"/>
  </w:style>
  <w:style w:type="paragraph" w:styleId="af">
    <w:name w:val="annotation subject"/>
    <w:basedOn w:val="ad"/>
    <w:next w:val="ad"/>
    <w:link w:val="af0"/>
    <w:uiPriority w:val="99"/>
    <w:semiHidden/>
    <w:unhideWhenUsed/>
    <w:rsid w:val="00785EBE"/>
    <w:rPr>
      <w:b/>
      <w:bCs/>
    </w:rPr>
  </w:style>
  <w:style w:type="character" w:customStyle="1" w:styleId="af0">
    <w:name w:val="批注主题 字符"/>
    <w:basedOn w:val="ae"/>
    <w:link w:val="af"/>
    <w:uiPriority w:val="99"/>
    <w:semiHidden/>
    <w:rsid w:val="00785EBE"/>
    <w:rPr>
      <w:b/>
      <w:bCs/>
    </w:rPr>
  </w:style>
  <w:style w:type="character" w:customStyle="1" w:styleId="10">
    <w:name w:val="标题 1 字符"/>
    <w:basedOn w:val="a0"/>
    <w:link w:val="1"/>
    <w:uiPriority w:val="9"/>
    <w:rsid w:val="003D22C3"/>
    <w:rPr>
      <w:b/>
      <w:bCs/>
      <w:kern w:val="44"/>
      <w:sz w:val="44"/>
      <w:szCs w:val="44"/>
    </w:rPr>
  </w:style>
  <w:style w:type="paragraph" w:styleId="TOC">
    <w:name w:val="TOC Heading"/>
    <w:basedOn w:val="1"/>
    <w:next w:val="a"/>
    <w:uiPriority w:val="39"/>
    <w:semiHidden/>
    <w:unhideWhenUsed/>
    <w:qFormat/>
    <w:rsid w:val="003D22C3"/>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a"/>
    <w:next w:val="a"/>
    <w:autoRedefine/>
    <w:uiPriority w:val="39"/>
    <w:unhideWhenUsed/>
    <w:rsid w:val="003D22C3"/>
    <w:pPr>
      <w:ind w:leftChars="200" w:left="420"/>
    </w:pPr>
  </w:style>
  <w:style w:type="character" w:styleId="af1">
    <w:name w:val="Hyperlink"/>
    <w:basedOn w:val="a0"/>
    <w:uiPriority w:val="99"/>
    <w:unhideWhenUsed/>
    <w:rsid w:val="003D22C3"/>
    <w:rPr>
      <w:color w:val="0000FF" w:themeColor="hyperlink"/>
      <w:u w:val="single"/>
    </w:rPr>
  </w:style>
  <w:style w:type="paragraph" w:customStyle="1" w:styleId="af2">
    <w:name w:val="表格内容"/>
    <w:basedOn w:val="a"/>
    <w:qFormat/>
    <w:rsid w:val="00D516B9"/>
    <w:pPr>
      <w:adjustRightInd w:val="0"/>
      <w:snapToGrid w:val="0"/>
      <w:spacing w:beforeLines="10" w:before="31" w:afterLines="10" w:after="31" w:line="360" w:lineRule="auto"/>
      <w:jc w:val="center"/>
    </w:pPr>
    <w:rPr>
      <w:rFonts w:ascii="Times New Roman" w:eastAsia="宋体" w:hAnsi="Times New Roman" w:cs="Times New Roman"/>
      <w:sz w:val="24"/>
      <w:szCs w:val="20"/>
    </w:rPr>
  </w:style>
  <w:style w:type="paragraph" w:customStyle="1" w:styleId="af3">
    <w:name w:val="表格文字"/>
    <w:basedOn w:val="a"/>
    <w:rsid w:val="00D516B9"/>
    <w:pPr>
      <w:autoSpaceDE w:val="0"/>
      <w:autoSpaceDN w:val="0"/>
      <w:adjustRightInd w:val="0"/>
      <w:snapToGrid w:val="0"/>
      <w:spacing w:line="280" w:lineRule="exact"/>
      <w:jc w:val="center"/>
      <w:textAlignment w:val="baseline"/>
    </w:pPr>
    <w:rPr>
      <w:rFonts w:ascii="Times New Roman" w:eastAsia="宋体" w:hAnsi="Times New Roman" w:cs="Times New Roman"/>
      <w:sz w:val="21"/>
      <w:szCs w:val="28"/>
    </w:rPr>
  </w:style>
  <w:style w:type="paragraph" w:customStyle="1" w:styleId="af4">
    <w:name w:val="表内文字"/>
    <w:basedOn w:val="a"/>
    <w:qFormat/>
    <w:rsid w:val="00170B02"/>
    <w:pPr>
      <w:tabs>
        <w:tab w:val="left" w:pos="900"/>
        <w:tab w:val="left" w:pos="1080"/>
      </w:tabs>
      <w:adjustRightInd w:val="0"/>
      <w:snapToGrid w:val="0"/>
      <w:jc w:val="center"/>
    </w:pPr>
    <w:rPr>
      <w:rFonts w:ascii="Times New Roman" w:eastAsia="Times New Roman" w:hAnsi="Times New Roman" w:cs="Times New Roman"/>
      <w:sz w:val="21"/>
      <w:szCs w:val="21"/>
    </w:rPr>
  </w:style>
  <w:style w:type="paragraph" w:customStyle="1" w:styleId="af5">
    <w:name w:val="陈光的正文"/>
    <w:basedOn w:val="a"/>
    <w:qFormat/>
    <w:rsid w:val="00170B02"/>
    <w:pPr>
      <w:snapToGrid w:val="0"/>
      <w:spacing w:beforeLines="10" w:before="31" w:afterLines="10" w:after="31" w:line="360" w:lineRule="auto"/>
      <w:ind w:firstLineChars="200" w:firstLine="560"/>
    </w:pPr>
    <w:rPr>
      <w:rFonts w:ascii="Times New Roman" w:eastAsia="宋体" w:hAnsi="Times New Roman" w:cs="Times New Roman"/>
      <w:szCs w:val="21"/>
    </w:rPr>
  </w:style>
  <w:style w:type="character" w:customStyle="1" w:styleId="30">
    <w:name w:val="标题 3 字符"/>
    <w:basedOn w:val="a0"/>
    <w:link w:val="3"/>
    <w:uiPriority w:val="9"/>
    <w:rsid w:val="00170B02"/>
    <w:rPr>
      <w:b/>
      <w:bCs/>
      <w:sz w:val="32"/>
      <w:szCs w:val="32"/>
    </w:rPr>
  </w:style>
  <w:style w:type="paragraph" w:styleId="TOC3">
    <w:name w:val="toc 3"/>
    <w:basedOn w:val="a"/>
    <w:next w:val="a"/>
    <w:autoRedefine/>
    <w:uiPriority w:val="39"/>
    <w:unhideWhenUsed/>
    <w:rsid w:val="005C33A2"/>
    <w:pPr>
      <w:ind w:leftChars="400" w:left="840"/>
    </w:pPr>
  </w:style>
  <w:style w:type="paragraph" w:styleId="af6">
    <w:name w:val="No Spacing"/>
    <w:uiPriority w:val="1"/>
    <w:qFormat/>
    <w:rsid w:val="00A80B2C"/>
    <w:pPr>
      <w:widowControl w:val="0"/>
    </w:pPr>
  </w:style>
  <w:style w:type="paragraph" w:customStyle="1" w:styleId="Default">
    <w:name w:val="Default"/>
    <w:rsid w:val="00E60928"/>
    <w:pPr>
      <w:widowControl w:val="0"/>
      <w:autoSpaceDE w:val="0"/>
      <w:autoSpaceDN w:val="0"/>
      <w:jc w:val="left"/>
    </w:pPr>
    <w:rPr>
      <w:rFonts w:ascii="宋体" w:eastAsia="宋体" w:hAnsi="Times New Roman" w:cs="Times New Roman"/>
      <w:color w:val="000000"/>
      <w:kern w:val="0"/>
      <w:sz w:val="24"/>
    </w:rPr>
  </w:style>
  <w:style w:type="paragraph" w:styleId="TOC1">
    <w:name w:val="toc 1"/>
    <w:basedOn w:val="a"/>
    <w:next w:val="a"/>
    <w:autoRedefine/>
    <w:uiPriority w:val="39"/>
    <w:unhideWhenUsed/>
    <w:rsid w:val="00FD58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118287-6588-4BEA-89F2-C2137231E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1800</TotalTime>
  <Pages>63</Pages>
  <Words>1668</Words>
  <Characters>9514</Characters>
  <Application>Microsoft Office Word</Application>
  <DocSecurity>0</DocSecurity>
  <Lines>79</Lines>
  <Paragraphs>22</Paragraphs>
  <ScaleCrop>false</ScaleCrop>
  <Company>Microsoft</Company>
  <LinksUpToDate>false</LinksUpToDate>
  <CharactersWithSpaces>11160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庞 杙</cp:lastModifiedBy>
  <cp:revision>65</cp:revision>
  <cp:lastPrinted>2020-05-29T06:27:00Z</cp:lastPrinted>
  <dcterms:created xsi:type="dcterms:W3CDTF">2018-09-11T05:40:00Z</dcterms:created>
  <dcterms:modified xsi:type="dcterms:W3CDTF">2020-07-31T09:38:00Z</dcterms:modified>
</cp:coreProperties>
</file>